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68F5" w:rsidRPr="000E4F9B" w:rsidRDefault="005668F5" w:rsidP="005668F5">
      <w:pPr>
        <w:pBdr>
          <w:bottom w:val="single" w:sz="4" w:space="1" w:color="auto"/>
        </w:pBdr>
        <w:spacing w:line="276" w:lineRule="auto"/>
        <w:jc w:val="center"/>
        <w:rPr>
          <w:rFonts w:ascii="Century Gothic" w:hAnsi="Century Gothic"/>
          <w:b/>
          <w:sz w:val="20"/>
          <w:szCs w:val="20"/>
        </w:rPr>
      </w:pPr>
      <w:r>
        <w:rPr>
          <w:rFonts w:ascii="Century Gothic" w:hAnsi="Century Gothic"/>
          <w:b/>
          <w:sz w:val="20"/>
          <w:szCs w:val="20"/>
        </w:rPr>
        <w:t>PROGRAMME DE FORMATION</w:t>
      </w:r>
      <w:r w:rsidR="00D442A2">
        <w:rPr>
          <w:rFonts w:ascii="Century Gothic" w:hAnsi="Century Gothic"/>
          <w:b/>
          <w:sz w:val="20"/>
          <w:szCs w:val="20"/>
        </w:rPr>
        <w:t xml:space="preserve"> – </w:t>
      </w:r>
      <w:r w:rsidR="00D442A2" w:rsidRPr="00D442A2">
        <w:rPr>
          <w:rFonts w:ascii="Century Gothic" w:hAnsi="Century Gothic"/>
          <w:sz w:val="14"/>
          <w:szCs w:val="20"/>
        </w:rPr>
        <w:t>MAJ le 24/06/2026</w:t>
      </w:r>
    </w:p>
    <w:p w:rsidR="005668F5" w:rsidRDefault="005668F5" w:rsidP="00421DFE">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Intitulé de la formation</w:t>
      </w:r>
    </w:p>
    <w:p w:rsidR="00687128" w:rsidRPr="00564F19" w:rsidRDefault="00687128" w:rsidP="00687128">
      <w:pPr>
        <w:spacing w:before="100" w:beforeAutospacing="1" w:after="100" w:afterAutospacing="1" w:line="240" w:lineRule="auto"/>
        <w:rPr>
          <w:rFonts w:ascii="Century Gothic" w:eastAsia="Times New Roman" w:hAnsi="Century Gothic" w:cs="Times New Roman"/>
          <w:sz w:val="20"/>
          <w:szCs w:val="20"/>
        </w:rPr>
      </w:pPr>
      <w:r w:rsidRPr="00564F19">
        <w:rPr>
          <w:rFonts w:ascii="Century Gothic" w:eastAsia="Times New Roman" w:hAnsi="Century Gothic" w:cs="Times New Roman"/>
          <w:sz w:val="20"/>
          <w:szCs w:val="20"/>
        </w:rPr>
        <w:t xml:space="preserve">Formation à l’utilisation et à l’analyse des données de l’outil de cartographie en ligne </w:t>
      </w:r>
      <w:proofErr w:type="spellStart"/>
      <w:r w:rsidRPr="00564F19">
        <w:rPr>
          <w:rFonts w:ascii="Century Gothic" w:eastAsia="Times New Roman" w:hAnsi="Century Gothic" w:cs="Times New Roman"/>
          <w:sz w:val="20"/>
          <w:szCs w:val="20"/>
        </w:rPr>
        <w:t>Cart’âge</w:t>
      </w:r>
      <w:proofErr w:type="spellEnd"/>
      <w:r w:rsidRPr="00564F19">
        <w:rPr>
          <w:rFonts w:ascii="Century Gothic" w:eastAsia="Times New Roman" w:hAnsi="Century Gothic" w:cs="Times New Roman"/>
          <w:sz w:val="20"/>
          <w:szCs w:val="20"/>
        </w:rPr>
        <w:t xml:space="preserve"> pour </w:t>
      </w:r>
      <w:r w:rsidR="00FB013F" w:rsidRPr="00564F19">
        <w:rPr>
          <w:rFonts w:ascii="Century Gothic" w:eastAsia="Times New Roman" w:hAnsi="Century Gothic" w:cs="Times New Roman"/>
          <w:sz w:val="20"/>
          <w:szCs w:val="20"/>
        </w:rPr>
        <w:t xml:space="preserve">mieux </w:t>
      </w:r>
      <w:r w:rsidRPr="00564F19">
        <w:rPr>
          <w:rFonts w:ascii="Century Gothic" w:eastAsia="Times New Roman" w:hAnsi="Century Gothic" w:cs="Times New Roman"/>
          <w:sz w:val="20"/>
          <w:szCs w:val="20"/>
        </w:rPr>
        <w:t xml:space="preserve">comprendre les enjeux de la longévité dans les territoires. </w:t>
      </w:r>
    </w:p>
    <w:p w:rsidR="0003033C" w:rsidRPr="0003033C" w:rsidRDefault="0003033C" w:rsidP="0003033C">
      <w:pPr>
        <w:keepNext/>
        <w:keepLines/>
        <w:spacing w:before="480" w:after="120"/>
        <w:outlineLvl w:val="0"/>
        <w:rPr>
          <w:rFonts w:ascii="Century Gothic" w:eastAsia="Times New Roman" w:hAnsi="Century Gothic" w:cs="Times New Roman"/>
          <w:b/>
          <w:bCs/>
          <w:sz w:val="20"/>
          <w:szCs w:val="20"/>
        </w:rPr>
      </w:pPr>
      <w:bookmarkStart w:id="0" w:name="_Toc183164192"/>
      <w:bookmarkStart w:id="1" w:name="_Toc183166013"/>
      <w:r w:rsidRPr="0003033C">
        <w:rPr>
          <w:rFonts w:ascii="Century Gothic" w:eastAsia="Times New Roman" w:hAnsi="Century Gothic" w:cs="Times New Roman"/>
          <w:b/>
          <w:bCs/>
          <w:sz w:val="20"/>
          <w:szCs w:val="20"/>
        </w:rPr>
        <w:t>Contexte du projet de formation</w:t>
      </w:r>
      <w:bookmarkEnd w:id="0"/>
      <w:bookmarkEnd w:id="1"/>
      <w:r w:rsidRPr="0003033C">
        <w:rPr>
          <w:rFonts w:ascii="Century Gothic" w:eastAsia="Times New Roman" w:hAnsi="Century Gothic" w:cs="Times New Roman"/>
          <w:b/>
          <w:bCs/>
          <w:sz w:val="20"/>
          <w:szCs w:val="20"/>
        </w:rPr>
        <w:t xml:space="preserve"> </w:t>
      </w:r>
    </w:p>
    <w:p w:rsidR="0003033C" w:rsidRPr="0003033C" w:rsidRDefault="0003033C" w:rsidP="0003033C">
      <w:pPr>
        <w:jc w:val="both"/>
        <w:rPr>
          <w:rFonts w:ascii="Century Gothic" w:eastAsia="Times New Roman" w:hAnsi="Century Gothic" w:cs="Times New Roman"/>
          <w:sz w:val="20"/>
          <w:szCs w:val="20"/>
        </w:rPr>
      </w:pPr>
      <w:proofErr w:type="spellStart"/>
      <w:r w:rsidRPr="0003033C">
        <w:rPr>
          <w:rFonts w:ascii="Century Gothic" w:eastAsia="Times New Roman" w:hAnsi="Century Gothic" w:cs="Times New Roman"/>
          <w:sz w:val="20"/>
          <w:szCs w:val="20"/>
        </w:rPr>
        <w:t>Cart’âge</w:t>
      </w:r>
      <w:proofErr w:type="spellEnd"/>
      <w:r w:rsidRPr="0003033C">
        <w:rPr>
          <w:rFonts w:ascii="Century Gothic" w:eastAsia="Times New Roman" w:hAnsi="Century Gothic" w:cs="Times New Roman"/>
          <w:sz w:val="20"/>
          <w:szCs w:val="20"/>
        </w:rPr>
        <w:t xml:space="preserve"> est le fruit d’un travail de convergence de sources de données régionales sur la longévité. Constamment enrichi et actualisé, l’outil renseigne différents niveaux de territoire (IRIS, communes, ECPI, bassins de vie, départements…) sur une variété importante de thématiques relatives à la longévité : démographie, vulnérabilités, pathologies, habitat, mobilité, recours et accès aux soins des aînés, activités des professionnels et des établissements médicaux et médico-sociaux, citoyenneté, prospective… </w:t>
      </w:r>
    </w:p>
    <w:p w:rsidR="0003033C" w:rsidRPr="0003033C" w:rsidRDefault="0003033C" w:rsidP="0003033C">
      <w:pPr>
        <w:jc w:val="both"/>
        <w:rPr>
          <w:rFonts w:ascii="Century Gothic" w:eastAsia="Times New Roman" w:hAnsi="Century Gothic" w:cs="Times New Roman"/>
          <w:sz w:val="20"/>
          <w:szCs w:val="20"/>
        </w:rPr>
      </w:pPr>
      <w:r w:rsidRPr="0003033C">
        <w:rPr>
          <w:rFonts w:ascii="Century Gothic" w:eastAsia="Times New Roman" w:hAnsi="Century Gothic" w:cs="Times New Roman"/>
          <w:sz w:val="20"/>
          <w:szCs w:val="20"/>
        </w:rPr>
        <w:t>Utilisant une application déjà éprouvée (</w:t>
      </w:r>
      <w:proofErr w:type="spellStart"/>
      <w:r w:rsidRPr="0003033C">
        <w:rPr>
          <w:rFonts w:ascii="Century Gothic" w:eastAsia="Times New Roman" w:hAnsi="Century Gothic" w:cs="Times New Roman"/>
          <w:sz w:val="20"/>
          <w:szCs w:val="20"/>
        </w:rPr>
        <w:t>géoclip</w:t>
      </w:r>
      <w:proofErr w:type="spellEnd"/>
      <w:r w:rsidRPr="0003033C">
        <w:rPr>
          <w:rFonts w:ascii="Century Gothic" w:eastAsia="Times New Roman" w:hAnsi="Century Gothic" w:cs="Times New Roman"/>
          <w:sz w:val="20"/>
          <w:szCs w:val="20"/>
        </w:rPr>
        <w:t xml:space="preserve">®), l’outil </w:t>
      </w:r>
      <w:proofErr w:type="spellStart"/>
      <w:r w:rsidRPr="0003033C">
        <w:rPr>
          <w:rFonts w:ascii="Century Gothic" w:eastAsia="Times New Roman" w:hAnsi="Century Gothic" w:cs="Times New Roman"/>
          <w:sz w:val="20"/>
          <w:szCs w:val="20"/>
        </w:rPr>
        <w:t>Cart’âge</w:t>
      </w:r>
      <w:proofErr w:type="spellEnd"/>
      <w:r w:rsidRPr="0003033C">
        <w:rPr>
          <w:rFonts w:ascii="Century Gothic" w:eastAsia="Times New Roman" w:hAnsi="Century Gothic" w:cs="Times New Roman"/>
          <w:sz w:val="20"/>
          <w:szCs w:val="20"/>
        </w:rPr>
        <w:t xml:space="preserve"> s’adresse à un large public et vise à transférer des données mais aussi des méthodes d’analyse et ce quel que soit le type de territoire (rural, quartiers politiques de la ville, littoral…). </w:t>
      </w:r>
    </w:p>
    <w:p w:rsidR="005668F5" w:rsidRDefault="005668F5" w:rsidP="00421DFE">
      <w:pPr>
        <w:spacing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Objectif professionnel</w:t>
      </w:r>
    </w:p>
    <w:p w:rsidR="00687128" w:rsidRDefault="00687128" w:rsidP="00421DFE">
      <w:pPr>
        <w:spacing w:after="0" w:line="240" w:lineRule="auto"/>
        <w:rPr>
          <w:rFonts w:ascii="Century Gothic" w:eastAsia="Times New Roman" w:hAnsi="Century Gothic" w:cs="Times New Roman"/>
          <w:sz w:val="20"/>
          <w:szCs w:val="20"/>
        </w:rPr>
      </w:pPr>
      <w:r w:rsidRPr="00FF253D">
        <w:rPr>
          <w:rFonts w:ascii="Century Gothic" w:eastAsia="Times New Roman" w:hAnsi="Century Gothic" w:cs="Times New Roman"/>
          <w:sz w:val="20"/>
          <w:szCs w:val="20"/>
        </w:rPr>
        <w:t xml:space="preserve">À l’issue de la formation, les participants seront en mesure d’utiliser l’outil </w:t>
      </w:r>
      <w:proofErr w:type="spellStart"/>
      <w:r w:rsidRPr="00FF253D">
        <w:rPr>
          <w:rFonts w:ascii="Century Gothic" w:eastAsia="Times New Roman" w:hAnsi="Century Gothic" w:cs="Times New Roman"/>
          <w:sz w:val="20"/>
          <w:szCs w:val="20"/>
        </w:rPr>
        <w:t>Cart’âge</w:t>
      </w:r>
      <w:proofErr w:type="spellEnd"/>
      <w:r w:rsidRPr="00FF253D">
        <w:rPr>
          <w:rFonts w:ascii="Century Gothic" w:eastAsia="Times New Roman" w:hAnsi="Century Gothic" w:cs="Times New Roman"/>
          <w:sz w:val="20"/>
          <w:szCs w:val="20"/>
        </w:rPr>
        <w:t xml:space="preserve"> pour réaliser des diagnostics territoriaux liés aux enjeux du vieillissement et de la longévité. Ils sauront extraire et exploiter des données sous forme cartographique et statistique afin de produire des analyses territoriales ciblées. Ces analyses viendront soutenir leurs missions de développement, d’observation et de suivi, et contribueront à éclairer la prise de décision.</w:t>
      </w:r>
    </w:p>
    <w:p w:rsidR="00687128" w:rsidRDefault="00687128" w:rsidP="00421DFE">
      <w:pPr>
        <w:spacing w:after="0" w:line="240" w:lineRule="auto"/>
        <w:rPr>
          <w:rFonts w:ascii="Century Gothic" w:eastAsia="Times New Roman" w:hAnsi="Century Gothic" w:cs="Times New Roman"/>
          <w:sz w:val="20"/>
          <w:szCs w:val="20"/>
        </w:rPr>
      </w:pPr>
    </w:p>
    <w:p w:rsidR="005668F5" w:rsidRDefault="005668F5" w:rsidP="00E51580">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Compétences visées</w:t>
      </w:r>
    </w:p>
    <w:p w:rsidR="005668F5" w:rsidRDefault="005668F5" w:rsidP="00E51580">
      <w:p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Les participan</w:t>
      </w:r>
      <w:r w:rsidR="00E51580">
        <w:rPr>
          <w:rFonts w:ascii="Century Gothic" w:eastAsia="Times New Roman" w:hAnsi="Century Gothic" w:cs="Times New Roman"/>
          <w:sz w:val="20"/>
          <w:szCs w:val="20"/>
        </w:rPr>
        <w:t>t</w:t>
      </w:r>
      <w:r>
        <w:rPr>
          <w:rFonts w:ascii="Century Gothic" w:eastAsia="Times New Roman" w:hAnsi="Century Gothic" w:cs="Times New Roman"/>
          <w:sz w:val="20"/>
          <w:szCs w:val="20"/>
        </w:rPr>
        <w:t>s seront capables de :</w:t>
      </w:r>
    </w:p>
    <w:p w:rsidR="00542518" w:rsidRDefault="00542518" w:rsidP="00E51580">
      <w:pPr>
        <w:spacing w:after="0" w:line="240" w:lineRule="auto"/>
        <w:rPr>
          <w:rFonts w:ascii="Century Gothic" w:eastAsia="Times New Roman" w:hAnsi="Century Gothic" w:cs="Times New Roman"/>
          <w:sz w:val="20"/>
          <w:szCs w:val="20"/>
        </w:rPr>
      </w:pPr>
    </w:p>
    <w:p w:rsidR="008D6159" w:rsidRPr="008D6159" w:rsidRDefault="00CD7D1D" w:rsidP="00542518">
      <w:pPr>
        <w:numPr>
          <w:ilvl w:val="0"/>
          <w:numId w:val="30"/>
        </w:numPr>
        <w:spacing w:after="0" w:line="240" w:lineRule="auto"/>
        <w:rPr>
          <w:rFonts w:ascii="Century Gothic" w:eastAsia="Times New Roman" w:hAnsi="Century Gothic" w:cs="Times New Roman"/>
          <w:sz w:val="20"/>
          <w:szCs w:val="20"/>
        </w:rPr>
      </w:pPr>
      <w:r w:rsidRPr="008D6159">
        <w:rPr>
          <w:rFonts w:ascii="Century Gothic" w:eastAsia="Times New Roman" w:hAnsi="Century Gothic" w:cs="Times New Roman"/>
          <w:sz w:val="20"/>
          <w:szCs w:val="20"/>
        </w:rPr>
        <w:t xml:space="preserve">Identifier les usages possibles de </w:t>
      </w:r>
      <w:proofErr w:type="spellStart"/>
      <w:r w:rsidRPr="008D6159">
        <w:rPr>
          <w:rFonts w:ascii="Century Gothic" w:eastAsia="Times New Roman" w:hAnsi="Century Gothic" w:cs="Times New Roman"/>
          <w:sz w:val="20"/>
          <w:szCs w:val="20"/>
        </w:rPr>
        <w:t>Cart’âge</w:t>
      </w:r>
      <w:proofErr w:type="spellEnd"/>
      <w:r w:rsidRPr="008D6159">
        <w:rPr>
          <w:rFonts w:ascii="Century Gothic" w:eastAsia="Times New Roman" w:hAnsi="Century Gothic" w:cs="Times New Roman"/>
          <w:sz w:val="20"/>
          <w:szCs w:val="20"/>
        </w:rPr>
        <w:t xml:space="preserve"> dans un contexte professionnel lié à l’observation et au développement territorial. </w:t>
      </w:r>
    </w:p>
    <w:p w:rsidR="006A2D85" w:rsidRPr="006A2D85" w:rsidRDefault="006A2D85" w:rsidP="006A2D85">
      <w:pPr>
        <w:numPr>
          <w:ilvl w:val="0"/>
          <w:numId w:val="30"/>
        </w:numPr>
        <w:spacing w:before="100" w:beforeAutospacing="1" w:after="100" w:afterAutospacing="1" w:line="240" w:lineRule="auto"/>
        <w:rPr>
          <w:rFonts w:ascii="Century Gothic" w:eastAsia="Times New Roman" w:hAnsi="Century Gothic" w:cs="Times New Roman"/>
          <w:sz w:val="20"/>
          <w:szCs w:val="20"/>
        </w:rPr>
      </w:pPr>
      <w:r w:rsidRPr="006A2D85">
        <w:rPr>
          <w:rFonts w:ascii="Century Gothic" w:eastAsia="Times New Roman" w:hAnsi="Century Gothic" w:cs="Times New Roman"/>
          <w:sz w:val="20"/>
          <w:szCs w:val="20"/>
        </w:rPr>
        <w:t xml:space="preserve">Prendre en main l’outil </w:t>
      </w:r>
      <w:proofErr w:type="spellStart"/>
      <w:r w:rsidRPr="006A2D85">
        <w:rPr>
          <w:rFonts w:ascii="Century Gothic" w:eastAsia="Times New Roman" w:hAnsi="Century Gothic" w:cs="Times New Roman"/>
          <w:sz w:val="20"/>
          <w:szCs w:val="20"/>
        </w:rPr>
        <w:t>Cart’âge</w:t>
      </w:r>
      <w:proofErr w:type="spellEnd"/>
      <w:r w:rsidRPr="006A2D85">
        <w:rPr>
          <w:rFonts w:ascii="Century Gothic" w:eastAsia="Times New Roman" w:hAnsi="Century Gothic" w:cs="Times New Roman"/>
          <w:sz w:val="20"/>
          <w:szCs w:val="20"/>
        </w:rPr>
        <w:t xml:space="preserve"> en maîtrisant la navigation dans l’interface, la recherche, la sélection des indicateurs et la production de sorties</w:t>
      </w:r>
      <w:r>
        <w:rPr>
          <w:rFonts w:ascii="Century Gothic" w:eastAsia="Times New Roman" w:hAnsi="Century Gothic" w:cs="Times New Roman"/>
          <w:sz w:val="20"/>
          <w:szCs w:val="20"/>
        </w:rPr>
        <w:t xml:space="preserve"> des données</w:t>
      </w:r>
      <w:r w:rsidRPr="006A2D85">
        <w:rPr>
          <w:rFonts w:ascii="Century Gothic" w:eastAsia="Times New Roman" w:hAnsi="Century Gothic" w:cs="Times New Roman"/>
          <w:sz w:val="20"/>
          <w:szCs w:val="20"/>
        </w:rPr>
        <w:t xml:space="preserve"> (cartes, tableaux, graphiques, exports).</w:t>
      </w:r>
    </w:p>
    <w:p w:rsidR="00591F98" w:rsidRPr="008D6159" w:rsidRDefault="00591F98" w:rsidP="00542518">
      <w:pPr>
        <w:numPr>
          <w:ilvl w:val="0"/>
          <w:numId w:val="30"/>
        </w:numPr>
        <w:pBdr>
          <w:top w:val="nil"/>
          <w:left w:val="nil"/>
          <w:bottom w:val="nil"/>
          <w:right w:val="nil"/>
          <w:between w:val="nil"/>
        </w:pBdr>
        <w:spacing w:after="0"/>
        <w:rPr>
          <w:rFonts w:ascii="Century Gothic" w:eastAsia="Times New Roman" w:hAnsi="Century Gothic" w:cs="Times New Roman"/>
          <w:sz w:val="20"/>
          <w:szCs w:val="20"/>
        </w:rPr>
      </w:pPr>
      <w:r w:rsidRPr="008D6159">
        <w:rPr>
          <w:rFonts w:ascii="Century Gothic" w:eastAsia="Times New Roman" w:hAnsi="Century Gothic" w:cs="Times New Roman"/>
          <w:sz w:val="20"/>
          <w:szCs w:val="20"/>
        </w:rPr>
        <w:t xml:space="preserve">Utiliser des données territoriales relatives aux enjeux de la longévité </w:t>
      </w:r>
    </w:p>
    <w:p w:rsidR="00687128" w:rsidRDefault="00591F98" w:rsidP="00542518">
      <w:pPr>
        <w:numPr>
          <w:ilvl w:val="0"/>
          <w:numId w:val="30"/>
        </w:numPr>
        <w:pBdr>
          <w:top w:val="nil"/>
          <w:left w:val="nil"/>
          <w:bottom w:val="nil"/>
          <w:right w:val="nil"/>
          <w:between w:val="nil"/>
        </w:pBdr>
        <w:spacing w:after="0"/>
        <w:rPr>
          <w:rFonts w:ascii="Century Gothic" w:eastAsia="Times New Roman" w:hAnsi="Century Gothic" w:cs="Times New Roman"/>
          <w:sz w:val="20"/>
          <w:szCs w:val="20"/>
        </w:rPr>
      </w:pPr>
      <w:r w:rsidRPr="008D6159">
        <w:rPr>
          <w:rFonts w:ascii="Century Gothic" w:eastAsia="Times New Roman" w:hAnsi="Century Gothic" w:cs="Times New Roman"/>
          <w:sz w:val="20"/>
          <w:szCs w:val="20"/>
        </w:rPr>
        <w:t>Interpréter les données territoriales de la longévité à des fins de développement, d’observation et de suivi</w:t>
      </w:r>
      <w:r w:rsidR="00542518">
        <w:rPr>
          <w:rFonts w:ascii="Century Gothic" w:eastAsia="Times New Roman" w:hAnsi="Century Gothic" w:cs="Times New Roman"/>
          <w:sz w:val="20"/>
          <w:szCs w:val="20"/>
        </w:rPr>
        <w:t>.</w:t>
      </w:r>
    </w:p>
    <w:p w:rsidR="00542518" w:rsidRPr="008D6159" w:rsidRDefault="00542518" w:rsidP="00542518">
      <w:pPr>
        <w:pBdr>
          <w:top w:val="nil"/>
          <w:left w:val="nil"/>
          <w:bottom w:val="nil"/>
          <w:right w:val="nil"/>
          <w:between w:val="nil"/>
        </w:pBdr>
        <w:spacing w:after="0"/>
        <w:ind w:left="720"/>
        <w:rPr>
          <w:rFonts w:ascii="Century Gothic" w:eastAsia="Times New Roman" w:hAnsi="Century Gothic" w:cs="Times New Roman"/>
          <w:sz w:val="20"/>
          <w:szCs w:val="20"/>
        </w:rPr>
      </w:pPr>
    </w:p>
    <w:p w:rsidR="003A23FB" w:rsidRDefault="003A23FB" w:rsidP="003A23FB">
      <w:pPr>
        <w:keepNext/>
        <w:keepLines/>
        <w:spacing w:before="160" w:after="0"/>
        <w:outlineLvl w:val="1"/>
        <w:rPr>
          <w:rFonts w:ascii="Century Gothic" w:eastAsiaTheme="majorEastAsia" w:hAnsi="Century Gothic" w:cs="Aptos"/>
          <w:b/>
          <w:bCs/>
          <w:sz w:val="20"/>
          <w:szCs w:val="20"/>
        </w:rPr>
      </w:pPr>
      <w:r>
        <w:rPr>
          <w:rFonts w:ascii="Century Gothic" w:eastAsiaTheme="majorEastAsia" w:hAnsi="Century Gothic" w:cs="Aptos"/>
          <w:b/>
          <w:bCs/>
          <w:sz w:val="20"/>
          <w:szCs w:val="20"/>
        </w:rPr>
        <w:t>Objectifs opérationnels</w:t>
      </w:r>
    </w:p>
    <w:p w:rsidR="003A23FB" w:rsidRPr="00FF253D" w:rsidRDefault="003A23FB" w:rsidP="00FF253D">
      <w:pPr>
        <w:spacing w:after="0" w:line="240" w:lineRule="auto"/>
        <w:rPr>
          <w:rFonts w:ascii="Century Gothic" w:eastAsia="Times New Roman" w:hAnsi="Century Gothic" w:cs="Aptos"/>
          <w:bCs/>
          <w:sz w:val="20"/>
          <w:szCs w:val="20"/>
        </w:rPr>
      </w:pPr>
      <w:r>
        <w:rPr>
          <w:rFonts w:ascii="Century Gothic" w:eastAsia="Times New Roman" w:hAnsi="Century Gothic" w:cs="Aptos"/>
          <w:bCs/>
          <w:sz w:val="20"/>
          <w:szCs w:val="20"/>
        </w:rPr>
        <w:t>Les participants seront en mesure de :</w:t>
      </w:r>
    </w:p>
    <w:p w:rsidR="00747915" w:rsidRDefault="00747915" w:rsidP="00747915">
      <w:pPr>
        <w:numPr>
          <w:ilvl w:val="0"/>
          <w:numId w:val="30"/>
        </w:numPr>
        <w:spacing w:before="100" w:beforeAutospacing="1" w:after="100" w:afterAutospacing="1" w:line="240" w:lineRule="auto"/>
        <w:rPr>
          <w:rFonts w:ascii="Century Gothic" w:eastAsia="Times New Roman" w:hAnsi="Century Gothic" w:cs="Times New Roman"/>
          <w:sz w:val="20"/>
          <w:szCs w:val="20"/>
        </w:rPr>
      </w:pPr>
      <w:r w:rsidRPr="00542518">
        <w:rPr>
          <w:rFonts w:ascii="Century Gothic" w:eastAsia="Times New Roman" w:hAnsi="Century Gothic" w:cs="Times New Roman"/>
          <w:sz w:val="20"/>
          <w:szCs w:val="20"/>
        </w:rPr>
        <w:t xml:space="preserve">Identifier les sources de données intégrées dans </w:t>
      </w:r>
      <w:r w:rsidR="006A2D85">
        <w:rPr>
          <w:rFonts w:ascii="Century Gothic" w:eastAsia="Times New Roman" w:hAnsi="Century Gothic" w:cs="Times New Roman"/>
          <w:sz w:val="20"/>
          <w:szCs w:val="20"/>
        </w:rPr>
        <w:t xml:space="preserve">l’outil </w:t>
      </w:r>
      <w:proofErr w:type="spellStart"/>
      <w:r w:rsidR="006A2D85">
        <w:rPr>
          <w:rFonts w:ascii="Century Gothic" w:eastAsia="Times New Roman" w:hAnsi="Century Gothic" w:cs="Times New Roman"/>
          <w:sz w:val="20"/>
          <w:szCs w:val="20"/>
        </w:rPr>
        <w:t>Cart’âge</w:t>
      </w:r>
      <w:proofErr w:type="spellEnd"/>
    </w:p>
    <w:p w:rsidR="006A2D85" w:rsidRDefault="006A2D85" w:rsidP="006A2D85">
      <w:pPr>
        <w:numPr>
          <w:ilvl w:val="0"/>
          <w:numId w:val="30"/>
        </w:numPr>
        <w:pBdr>
          <w:top w:val="nil"/>
          <w:left w:val="nil"/>
          <w:bottom w:val="nil"/>
          <w:right w:val="nil"/>
          <w:between w:val="nil"/>
        </w:pBdr>
        <w:spacing w:after="0"/>
        <w:rPr>
          <w:rFonts w:ascii="Century Gothic" w:eastAsia="Times New Roman" w:hAnsi="Century Gothic" w:cs="Times New Roman"/>
          <w:sz w:val="20"/>
          <w:szCs w:val="20"/>
        </w:rPr>
      </w:pPr>
      <w:r>
        <w:rPr>
          <w:rFonts w:ascii="Century Gothic" w:eastAsia="Times New Roman" w:hAnsi="Century Gothic" w:cs="Times New Roman"/>
          <w:sz w:val="20"/>
          <w:szCs w:val="20"/>
        </w:rPr>
        <w:t>Connaître les différentes fonctionnalités (</w:t>
      </w:r>
      <w:r w:rsidRPr="006A2D85">
        <w:rPr>
          <w:rFonts w:ascii="Century Gothic" w:eastAsia="Times New Roman" w:hAnsi="Century Gothic" w:cs="Times New Roman"/>
          <w:sz w:val="20"/>
          <w:szCs w:val="20"/>
        </w:rPr>
        <w:t>navigation, sélection et sorties des données)</w:t>
      </w:r>
    </w:p>
    <w:p w:rsidR="00123F11" w:rsidRDefault="00123F11" w:rsidP="00123F11">
      <w:pPr>
        <w:numPr>
          <w:ilvl w:val="0"/>
          <w:numId w:val="30"/>
        </w:numPr>
        <w:spacing w:before="100" w:beforeAutospacing="1"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S</w:t>
      </w:r>
      <w:r w:rsidRPr="00542518">
        <w:rPr>
          <w:rFonts w:ascii="Century Gothic" w:eastAsia="Times New Roman" w:hAnsi="Century Gothic" w:cs="Times New Roman"/>
          <w:sz w:val="20"/>
          <w:szCs w:val="20"/>
        </w:rPr>
        <w:t xml:space="preserve">électionner </w:t>
      </w:r>
      <w:r>
        <w:rPr>
          <w:rFonts w:ascii="Century Gothic" w:eastAsia="Times New Roman" w:hAnsi="Century Gothic" w:cs="Times New Roman"/>
          <w:sz w:val="20"/>
          <w:szCs w:val="20"/>
        </w:rPr>
        <w:t xml:space="preserve">et utiliser </w:t>
      </w:r>
      <w:r w:rsidRPr="00542518">
        <w:rPr>
          <w:rFonts w:ascii="Century Gothic" w:eastAsia="Times New Roman" w:hAnsi="Century Gothic" w:cs="Times New Roman"/>
          <w:sz w:val="20"/>
          <w:szCs w:val="20"/>
        </w:rPr>
        <w:t>les indicateurs les plus adaptés pour analyser les caractéristiques démographiques, sociales, sanitaires et gérontologiques d’un territoire</w:t>
      </w:r>
    </w:p>
    <w:p w:rsidR="00F53121" w:rsidRPr="00123F11" w:rsidRDefault="00F53121" w:rsidP="00123F11">
      <w:pPr>
        <w:numPr>
          <w:ilvl w:val="0"/>
          <w:numId w:val="30"/>
        </w:numPr>
        <w:spacing w:before="100" w:beforeAutospacing="1" w:after="100" w:afterAutospacing="1" w:line="240" w:lineRule="auto"/>
        <w:rPr>
          <w:rFonts w:ascii="Century Gothic" w:eastAsia="Times New Roman" w:hAnsi="Century Gothic" w:cs="Times New Roman"/>
          <w:sz w:val="20"/>
          <w:szCs w:val="20"/>
        </w:rPr>
      </w:pPr>
      <w:r w:rsidRPr="00123F11">
        <w:rPr>
          <w:rFonts w:ascii="Century Gothic" w:eastAsia="Times New Roman" w:hAnsi="Century Gothic" w:cs="Times New Roman"/>
          <w:sz w:val="20"/>
          <w:szCs w:val="20"/>
        </w:rPr>
        <w:t xml:space="preserve">Analyser et interpréter les données territoriales </w:t>
      </w:r>
    </w:p>
    <w:p w:rsidR="00195739" w:rsidRPr="00542518" w:rsidRDefault="00F53121" w:rsidP="00542518">
      <w:pPr>
        <w:pStyle w:val="Paragraphedeliste"/>
        <w:numPr>
          <w:ilvl w:val="0"/>
          <w:numId w:val="30"/>
        </w:numPr>
        <w:spacing w:after="0"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C</w:t>
      </w:r>
      <w:r w:rsidR="00C60CDA" w:rsidRPr="00542518">
        <w:rPr>
          <w:rFonts w:ascii="Century Gothic" w:eastAsia="Times New Roman" w:hAnsi="Century Gothic" w:cs="Times New Roman"/>
          <w:sz w:val="20"/>
          <w:szCs w:val="20"/>
        </w:rPr>
        <w:t>onstruire</w:t>
      </w:r>
      <w:r w:rsidR="00542518">
        <w:rPr>
          <w:rFonts w:ascii="Century Gothic" w:eastAsia="Times New Roman" w:hAnsi="Century Gothic" w:cs="Times New Roman"/>
          <w:sz w:val="20"/>
          <w:szCs w:val="20"/>
        </w:rPr>
        <w:t xml:space="preserve"> et </w:t>
      </w:r>
      <w:r w:rsidR="00C60CDA" w:rsidRPr="00542518">
        <w:rPr>
          <w:rFonts w:ascii="Century Gothic" w:eastAsia="Times New Roman" w:hAnsi="Century Gothic" w:cs="Times New Roman"/>
          <w:sz w:val="20"/>
          <w:szCs w:val="20"/>
        </w:rPr>
        <w:t>personnaliser</w:t>
      </w:r>
      <w:r w:rsidR="00542518">
        <w:rPr>
          <w:rFonts w:ascii="Century Gothic" w:eastAsia="Times New Roman" w:hAnsi="Century Gothic" w:cs="Times New Roman"/>
          <w:sz w:val="20"/>
          <w:szCs w:val="20"/>
        </w:rPr>
        <w:t xml:space="preserve"> </w:t>
      </w:r>
      <w:r w:rsidR="00C60CDA" w:rsidRPr="00542518">
        <w:rPr>
          <w:rFonts w:ascii="Century Gothic" w:eastAsia="Times New Roman" w:hAnsi="Century Gothic" w:cs="Times New Roman"/>
          <w:sz w:val="20"/>
          <w:szCs w:val="20"/>
        </w:rPr>
        <w:t>des représentations cartographiques et statistiques (cartes thématiques, tableaux, graphiques</w:t>
      </w:r>
      <w:r w:rsidR="00747915" w:rsidRPr="00542518">
        <w:rPr>
          <w:rFonts w:ascii="Century Gothic" w:eastAsia="Times New Roman" w:hAnsi="Century Gothic" w:cs="Times New Roman"/>
          <w:sz w:val="20"/>
          <w:szCs w:val="20"/>
        </w:rPr>
        <w:t>)</w:t>
      </w:r>
      <w:r w:rsidR="00542518" w:rsidRPr="00542518">
        <w:rPr>
          <w:rFonts w:ascii="Century Gothic" w:eastAsia="Times New Roman" w:hAnsi="Century Gothic" w:cs="Times New Roman"/>
          <w:sz w:val="20"/>
          <w:szCs w:val="20"/>
        </w:rPr>
        <w:t xml:space="preserve"> afin de produire une lecture des dynamiques territoriales</w:t>
      </w:r>
    </w:p>
    <w:p w:rsidR="00275B13" w:rsidRPr="00FF253D" w:rsidRDefault="008D6159" w:rsidP="00FF253D">
      <w:pPr>
        <w:numPr>
          <w:ilvl w:val="0"/>
          <w:numId w:val="30"/>
        </w:numPr>
        <w:spacing w:before="100" w:beforeAutospacing="1" w:after="100" w:afterAutospacing="1" w:line="240" w:lineRule="auto"/>
        <w:rPr>
          <w:rFonts w:ascii="Century Gothic" w:eastAsia="Times New Roman" w:hAnsi="Century Gothic" w:cs="Times New Roman"/>
          <w:sz w:val="20"/>
          <w:szCs w:val="20"/>
        </w:rPr>
      </w:pPr>
      <w:r w:rsidRPr="00542518">
        <w:rPr>
          <w:rFonts w:ascii="Century Gothic" w:eastAsia="Times New Roman" w:hAnsi="Century Gothic" w:cs="Times New Roman"/>
          <w:sz w:val="20"/>
          <w:szCs w:val="20"/>
        </w:rPr>
        <w:lastRenderedPageBreak/>
        <w:t>Mobiliser les données dans une démarche de diagnostic territorial simple, en réponse à une question opérationnelle (</w:t>
      </w:r>
      <w:r w:rsidR="000D61FE" w:rsidRPr="00542518">
        <w:rPr>
          <w:rFonts w:ascii="Century Gothic" w:eastAsia="Times New Roman" w:hAnsi="Century Gothic" w:cs="Times New Roman"/>
          <w:sz w:val="20"/>
          <w:szCs w:val="20"/>
        </w:rPr>
        <w:t xml:space="preserve">ex : </w:t>
      </w:r>
      <w:r w:rsidRPr="00542518">
        <w:rPr>
          <w:rFonts w:ascii="Century Gothic" w:eastAsia="Times New Roman" w:hAnsi="Century Gothic" w:cs="Times New Roman"/>
          <w:sz w:val="20"/>
          <w:szCs w:val="20"/>
        </w:rPr>
        <w:t>besoin en services</w:t>
      </w:r>
      <w:r w:rsidR="000D61FE" w:rsidRPr="00542518">
        <w:rPr>
          <w:rFonts w:ascii="Century Gothic" w:eastAsia="Times New Roman" w:hAnsi="Century Gothic" w:cs="Times New Roman"/>
          <w:sz w:val="20"/>
          <w:szCs w:val="20"/>
        </w:rPr>
        <w:t xml:space="preserve">) ou une problématique précise </w:t>
      </w:r>
      <w:r w:rsidR="00F40812" w:rsidRPr="00542518">
        <w:rPr>
          <w:rFonts w:ascii="Century Gothic" w:eastAsia="Times New Roman" w:hAnsi="Century Gothic" w:cs="Times New Roman"/>
          <w:sz w:val="20"/>
          <w:szCs w:val="20"/>
        </w:rPr>
        <w:t>liée aux enjeux de la longévité</w:t>
      </w:r>
      <w:r w:rsidR="00123F11">
        <w:rPr>
          <w:rFonts w:ascii="Century Gothic" w:eastAsia="Times New Roman" w:hAnsi="Century Gothic" w:cs="Times New Roman"/>
          <w:sz w:val="20"/>
          <w:szCs w:val="20"/>
        </w:rPr>
        <w:t>.</w:t>
      </w:r>
    </w:p>
    <w:p w:rsidR="005668F5" w:rsidRDefault="005668F5" w:rsidP="005668F5">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Public concerné</w:t>
      </w:r>
    </w:p>
    <w:p w:rsidR="00B26E97" w:rsidRPr="00BC2CE2" w:rsidRDefault="0003033C" w:rsidP="005668F5">
      <w:pPr>
        <w:spacing w:before="100" w:beforeAutospacing="1" w:after="0" w:line="240" w:lineRule="auto"/>
        <w:outlineLvl w:val="2"/>
        <w:rPr>
          <w:rFonts w:ascii="Century Gothic" w:eastAsia="Times New Roman" w:hAnsi="Century Gothic" w:cs="Aptos"/>
          <w:bCs/>
          <w:color w:val="auto"/>
          <w:sz w:val="20"/>
          <w:szCs w:val="20"/>
        </w:rPr>
      </w:pPr>
      <w:r w:rsidRPr="00FB013F">
        <w:rPr>
          <w:rFonts w:ascii="Century Gothic" w:eastAsia="Times New Roman" w:hAnsi="Century Gothic" w:cs="Aptos"/>
          <w:bCs/>
          <w:color w:val="auto"/>
          <w:sz w:val="20"/>
          <w:szCs w:val="20"/>
        </w:rPr>
        <w:t>Tout professionnel, décideur et élu, impliqués dans les enjeux du vieillissement, de la longévité et du développement territorial (collectivités, organismes publics, parapublics ou associatifs), amené</w:t>
      </w:r>
      <w:r w:rsidR="00FB013F" w:rsidRPr="00FB013F">
        <w:rPr>
          <w:rFonts w:ascii="Century Gothic" w:eastAsia="Times New Roman" w:hAnsi="Century Gothic" w:cs="Aptos"/>
          <w:bCs/>
          <w:color w:val="auto"/>
          <w:sz w:val="20"/>
          <w:szCs w:val="20"/>
        </w:rPr>
        <w:t>s</w:t>
      </w:r>
      <w:r w:rsidRPr="00FB013F">
        <w:rPr>
          <w:rFonts w:ascii="Century Gothic" w:eastAsia="Times New Roman" w:hAnsi="Century Gothic" w:cs="Aptos"/>
          <w:bCs/>
          <w:color w:val="auto"/>
          <w:sz w:val="20"/>
          <w:szCs w:val="20"/>
        </w:rPr>
        <w:t xml:space="preserve"> à produire, analyser ou exploiter des données territoriales. Cette formation s'adresse également aux étudiants, chercheurs, représentants d'associations et citoyens souhaitant mieux comprendre les dynamiques du vieillissement et leurs impacts sur les territoires.</w:t>
      </w:r>
    </w:p>
    <w:p w:rsidR="005668F5" w:rsidRDefault="005668F5" w:rsidP="005668F5">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Prérequis</w:t>
      </w:r>
    </w:p>
    <w:p w:rsidR="008B379D" w:rsidRDefault="008B379D" w:rsidP="008B379D">
      <w:pPr>
        <w:pStyle w:val="Paragraphedeliste"/>
        <w:numPr>
          <w:ilvl w:val="0"/>
          <w:numId w:val="40"/>
        </w:numPr>
        <w:spacing w:after="0" w:line="240" w:lineRule="auto"/>
        <w:rPr>
          <w:rFonts w:ascii="Century Gothic" w:eastAsia="Times New Roman" w:hAnsi="Century Gothic" w:cs="Aptos"/>
          <w:bCs/>
          <w:color w:val="auto"/>
          <w:sz w:val="20"/>
          <w:szCs w:val="20"/>
        </w:rPr>
      </w:pPr>
      <w:r>
        <w:rPr>
          <w:rFonts w:ascii="Century Gothic" w:eastAsia="Times New Roman" w:hAnsi="Century Gothic" w:cs="Aptos"/>
          <w:bCs/>
          <w:color w:val="auto"/>
          <w:sz w:val="20"/>
          <w:szCs w:val="20"/>
        </w:rPr>
        <w:t xml:space="preserve">Avoir visionné la </w:t>
      </w:r>
      <w:r w:rsidRPr="008B379D">
        <w:rPr>
          <w:rFonts w:ascii="Century Gothic" w:eastAsia="Times New Roman" w:hAnsi="Century Gothic" w:cs="Aptos"/>
          <w:bCs/>
          <w:color w:val="auto"/>
          <w:sz w:val="20"/>
          <w:szCs w:val="20"/>
        </w:rPr>
        <w:t xml:space="preserve">vidéo </w:t>
      </w:r>
      <w:proofErr w:type="spellStart"/>
      <w:r w:rsidRPr="008B379D">
        <w:rPr>
          <w:rFonts w:ascii="Century Gothic" w:eastAsia="Times New Roman" w:hAnsi="Century Gothic" w:cs="Aptos"/>
          <w:bCs/>
          <w:color w:val="auto"/>
          <w:sz w:val="20"/>
          <w:szCs w:val="20"/>
        </w:rPr>
        <w:t>tutorielle</w:t>
      </w:r>
      <w:proofErr w:type="spellEnd"/>
      <w:r w:rsidRPr="008B379D">
        <w:rPr>
          <w:rFonts w:ascii="Century Gothic" w:eastAsia="Times New Roman" w:hAnsi="Century Gothic" w:cs="Aptos"/>
          <w:bCs/>
          <w:color w:val="auto"/>
          <w:sz w:val="20"/>
          <w:szCs w:val="20"/>
        </w:rPr>
        <w:t xml:space="preserve"> de prise en main de l’outil </w:t>
      </w:r>
      <w:proofErr w:type="spellStart"/>
      <w:r w:rsidRPr="008B379D">
        <w:rPr>
          <w:rFonts w:ascii="Century Gothic" w:eastAsia="Times New Roman" w:hAnsi="Century Gothic" w:cs="Aptos"/>
          <w:bCs/>
          <w:color w:val="auto"/>
          <w:sz w:val="20"/>
          <w:szCs w:val="20"/>
        </w:rPr>
        <w:t>Cart’âge</w:t>
      </w:r>
      <w:proofErr w:type="spellEnd"/>
      <w:r>
        <w:rPr>
          <w:rFonts w:ascii="Century Gothic" w:eastAsia="Times New Roman" w:hAnsi="Century Gothic" w:cs="Aptos"/>
          <w:bCs/>
          <w:color w:val="auto"/>
          <w:sz w:val="20"/>
          <w:szCs w:val="20"/>
        </w:rPr>
        <w:t xml:space="preserve"> avant le démarrage de la formation</w:t>
      </w:r>
      <w:r w:rsidRPr="008B379D">
        <w:rPr>
          <w:rFonts w:ascii="Century Gothic" w:eastAsia="Times New Roman" w:hAnsi="Century Gothic" w:cs="Aptos"/>
          <w:bCs/>
          <w:color w:val="auto"/>
          <w:sz w:val="20"/>
          <w:szCs w:val="20"/>
        </w:rPr>
        <w:t xml:space="preserve"> </w:t>
      </w:r>
    </w:p>
    <w:p w:rsidR="002D6159" w:rsidRDefault="002D6159" w:rsidP="002D6159">
      <w:pPr>
        <w:pStyle w:val="Paragraphedeliste"/>
        <w:numPr>
          <w:ilvl w:val="0"/>
          <w:numId w:val="40"/>
        </w:numPr>
        <w:spacing w:after="0"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 xml:space="preserve">Accès à l’outil : connexion individuelle à la plateforme </w:t>
      </w:r>
      <w:proofErr w:type="spellStart"/>
      <w:r w:rsidRPr="008B379D">
        <w:rPr>
          <w:rFonts w:ascii="Century Gothic" w:eastAsia="Times New Roman" w:hAnsi="Century Gothic" w:cs="Aptos"/>
          <w:bCs/>
          <w:color w:val="auto"/>
          <w:sz w:val="20"/>
          <w:szCs w:val="20"/>
        </w:rPr>
        <w:t>Cart’âge</w:t>
      </w:r>
      <w:proofErr w:type="spellEnd"/>
      <w:r w:rsidRPr="008B379D">
        <w:rPr>
          <w:rFonts w:ascii="Century Gothic" w:eastAsia="Times New Roman" w:hAnsi="Century Gothic" w:cs="Aptos"/>
          <w:bCs/>
          <w:color w:val="auto"/>
          <w:sz w:val="20"/>
          <w:szCs w:val="20"/>
        </w:rPr>
        <w:t xml:space="preserve"> (identifiants personnels). </w:t>
      </w:r>
    </w:p>
    <w:p w:rsidR="00B26E97" w:rsidRPr="008B379D" w:rsidRDefault="00B26E97" w:rsidP="002D6159">
      <w:pPr>
        <w:pStyle w:val="Paragraphedeliste"/>
        <w:numPr>
          <w:ilvl w:val="0"/>
          <w:numId w:val="40"/>
        </w:numPr>
        <w:spacing w:after="0" w:line="240" w:lineRule="auto"/>
        <w:rPr>
          <w:rFonts w:ascii="Century Gothic" w:eastAsia="Times New Roman" w:hAnsi="Century Gothic" w:cs="Aptos"/>
          <w:bCs/>
          <w:color w:val="auto"/>
          <w:sz w:val="20"/>
          <w:szCs w:val="20"/>
        </w:rPr>
      </w:pPr>
      <w:r>
        <w:rPr>
          <w:rFonts w:ascii="Century Gothic" w:eastAsia="Times New Roman" w:hAnsi="Century Gothic" w:cs="Aptos"/>
          <w:bCs/>
          <w:color w:val="auto"/>
          <w:sz w:val="20"/>
          <w:szCs w:val="20"/>
        </w:rPr>
        <w:t>Disposer d’un ordinateur lors de la formation</w:t>
      </w:r>
    </w:p>
    <w:p w:rsidR="008B379D" w:rsidRPr="00BC2CE2" w:rsidRDefault="008B379D" w:rsidP="00BC2CE2">
      <w:pPr>
        <w:spacing w:after="0" w:line="240" w:lineRule="auto"/>
        <w:rPr>
          <w:rFonts w:ascii="Century Gothic" w:eastAsia="Times New Roman" w:hAnsi="Century Gothic" w:cs="Aptos"/>
          <w:bCs/>
          <w:color w:val="auto"/>
          <w:sz w:val="20"/>
          <w:szCs w:val="20"/>
        </w:rPr>
      </w:pPr>
    </w:p>
    <w:p w:rsidR="00421DFE" w:rsidRDefault="00421DFE" w:rsidP="00421DFE">
      <w:pPr>
        <w:spacing w:after="0" w:line="240" w:lineRule="auto"/>
        <w:outlineLvl w:val="2"/>
        <w:rPr>
          <w:rFonts w:ascii="Century Gothic" w:eastAsia="Times New Roman" w:hAnsi="Century Gothic" w:cs="Times New Roman"/>
          <w:b/>
          <w:bCs/>
          <w:sz w:val="20"/>
          <w:szCs w:val="20"/>
        </w:rPr>
      </w:pPr>
    </w:p>
    <w:p w:rsidR="005668F5" w:rsidRDefault="005668F5" w:rsidP="00421DFE">
      <w:pPr>
        <w:spacing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Durée</w:t>
      </w:r>
    </w:p>
    <w:p w:rsidR="005668F5" w:rsidRDefault="005668F5" w:rsidP="00421DFE">
      <w:pPr>
        <w:numPr>
          <w:ilvl w:val="0"/>
          <w:numId w:val="5"/>
        </w:numPr>
        <w:spacing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7h (</w:t>
      </w:r>
      <w:r w:rsidR="00A90E8D">
        <w:rPr>
          <w:rFonts w:ascii="Century Gothic" w:eastAsia="Times New Roman" w:hAnsi="Century Gothic" w:cs="Times New Roman"/>
          <w:sz w:val="20"/>
          <w:szCs w:val="20"/>
        </w:rPr>
        <w:t xml:space="preserve">réparties en 2 séquences </w:t>
      </w:r>
      <w:r w:rsidR="005F419C">
        <w:rPr>
          <w:rFonts w:ascii="Century Gothic" w:eastAsia="Times New Roman" w:hAnsi="Century Gothic" w:cs="Times New Roman"/>
          <w:sz w:val="20"/>
          <w:szCs w:val="20"/>
        </w:rPr>
        <w:t xml:space="preserve">de 3H30 </w:t>
      </w:r>
      <w:r w:rsidR="00A90E8D">
        <w:rPr>
          <w:rFonts w:ascii="Century Gothic" w:eastAsia="Times New Roman" w:hAnsi="Century Gothic" w:cs="Times New Roman"/>
          <w:sz w:val="20"/>
          <w:szCs w:val="20"/>
        </w:rPr>
        <w:t>distancées</w:t>
      </w:r>
      <w:r>
        <w:rPr>
          <w:rFonts w:ascii="Century Gothic" w:eastAsia="Times New Roman" w:hAnsi="Century Gothic" w:cs="Times New Roman"/>
          <w:sz w:val="20"/>
          <w:szCs w:val="20"/>
        </w:rPr>
        <w:t>)</w:t>
      </w:r>
    </w:p>
    <w:p w:rsidR="005668F5" w:rsidRDefault="005668F5" w:rsidP="00E51580">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Modalités pédagogiques</w:t>
      </w:r>
    </w:p>
    <w:p w:rsidR="00AE1940" w:rsidRPr="008B379D" w:rsidRDefault="00AE1940" w:rsidP="008B379D">
      <w:pPr>
        <w:pStyle w:val="Paragraphedeliste"/>
        <w:numPr>
          <w:ilvl w:val="0"/>
          <w:numId w:val="40"/>
        </w:numPr>
        <w:spacing w:after="0"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 xml:space="preserve">Support de présentation numérique </w:t>
      </w:r>
    </w:p>
    <w:p w:rsidR="00AE1940" w:rsidRPr="008B379D" w:rsidRDefault="00AE1940" w:rsidP="008B379D">
      <w:pPr>
        <w:pStyle w:val="Paragraphedeliste"/>
        <w:numPr>
          <w:ilvl w:val="0"/>
          <w:numId w:val="40"/>
        </w:numPr>
        <w:spacing w:after="0"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Mise en pratique pour la découverte et l’utilisation des fonctionnalités</w:t>
      </w:r>
    </w:p>
    <w:p w:rsidR="00AE1940" w:rsidRPr="008B379D" w:rsidRDefault="00AE1940" w:rsidP="008B379D">
      <w:pPr>
        <w:pStyle w:val="Paragraphedeliste"/>
        <w:numPr>
          <w:ilvl w:val="0"/>
          <w:numId w:val="40"/>
        </w:numPr>
        <w:spacing w:after="0"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 xml:space="preserve">Accompagnement individualisé pendant les exercices et en </w:t>
      </w:r>
      <w:proofErr w:type="spellStart"/>
      <w:r w:rsidRPr="008B379D">
        <w:rPr>
          <w:rFonts w:ascii="Century Gothic" w:eastAsia="Times New Roman" w:hAnsi="Century Gothic" w:cs="Aptos"/>
          <w:bCs/>
          <w:color w:val="auto"/>
          <w:sz w:val="20"/>
          <w:szCs w:val="20"/>
        </w:rPr>
        <w:t>inter-session</w:t>
      </w:r>
      <w:proofErr w:type="spellEnd"/>
      <w:r w:rsidRPr="008B379D">
        <w:rPr>
          <w:rFonts w:ascii="Century Gothic" w:eastAsia="Times New Roman" w:hAnsi="Century Gothic" w:cs="Aptos"/>
          <w:bCs/>
          <w:color w:val="auto"/>
          <w:sz w:val="20"/>
          <w:szCs w:val="20"/>
        </w:rPr>
        <w:t xml:space="preserve"> à distance (</w:t>
      </w:r>
      <w:r w:rsidR="002D6159">
        <w:rPr>
          <w:rFonts w:ascii="Century Gothic" w:eastAsia="Times New Roman" w:hAnsi="Century Gothic" w:cs="Aptos"/>
          <w:bCs/>
          <w:color w:val="auto"/>
          <w:sz w:val="20"/>
          <w:szCs w:val="20"/>
        </w:rPr>
        <w:t xml:space="preserve">dernière modalité </w:t>
      </w:r>
      <w:r w:rsidRPr="008B379D">
        <w:rPr>
          <w:rFonts w:ascii="Century Gothic" w:eastAsia="Times New Roman" w:hAnsi="Century Gothic" w:cs="Aptos"/>
          <w:bCs/>
          <w:color w:val="auto"/>
          <w:sz w:val="20"/>
          <w:szCs w:val="20"/>
        </w:rPr>
        <w:t>sous condition)</w:t>
      </w:r>
    </w:p>
    <w:p w:rsidR="005668F5" w:rsidRDefault="005668F5" w:rsidP="00D810D2">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Programme de la formation</w:t>
      </w:r>
    </w:p>
    <w:p w:rsidR="005668F5" w:rsidRPr="005F495B" w:rsidRDefault="00B135EB" w:rsidP="00E51580">
      <w:pPr>
        <w:spacing w:before="100" w:beforeAutospacing="1" w:after="0" w:line="240" w:lineRule="auto"/>
        <w:rPr>
          <w:rFonts w:ascii="Century Gothic" w:eastAsia="Times New Roman" w:hAnsi="Century Gothic" w:cs="Times New Roman"/>
          <w:b/>
          <w:bCs/>
          <w:sz w:val="20"/>
          <w:szCs w:val="20"/>
        </w:rPr>
      </w:pPr>
      <w:r w:rsidRPr="005F495B">
        <w:rPr>
          <w:rFonts w:ascii="Century Gothic" w:eastAsia="Times New Roman" w:hAnsi="Century Gothic" w:cs="Times New Roman"/>
          <w:b/>
          <w:bCs/>
          <w:sz w:val="20"/>
          <w:szCs w:val="20"/>
        </w:rPr>
        <w:t>Sé</w:t>
      </w:r>
      <w:r w:rsidR="009F7603" w:rsidRPr="005F495B">
        <w:rPr>
          <w:rFonts w:ascii="Century Gothic" w:eastAsia="Times New Roman" w:hAnsi="Century Gothic" w:cs="Times New Roman"/>
          <w:b/>
          <w:bCs/>
          <w:sz w:val="20"/>
          <w:szCs w:val="20"/>
        </w:rPr>
        <w:t>quence</w:t>
      </w:r>
      <w:r w:rsidR="005668F5" w:rsidRPr="005F495B">
        <w:rPr>
          <w:rFonts w:ascii="Century Gothic" w:eastAsia="Times New Roman" w:hAnsi="Century Gothic" w:cs="Times New Roman"/>
          <w:b/>
          <w:bCs/>
          <w:sz w:val="20"/>
          <w:szCs w:val="20"/>
        </w:rPr>
        <w:t xml:space="preserve"> 1 – </w:t>
      </w:r>
      <w:r w:rsidR="0078192A" w:rsidRPr="005F495B">
        <w:rPr>
          <w:rFonts w:ascii="Century Gothic" w:eastAsia="Times New Roman" w:hAnsi="Century Gothic" w:cs="Times New Roman"/>
          <w:b/>
          <w:bCs/>
          <w:sz w:val="20"/>
          <w:szCs w:val="20"/>
        </w:rPr>
        <w:t xml:space="preserve">Comprendre l’intérêt et l’usage de l’outil </w:t>
      </w:r>
      <w:proofErr w:type="spellStart"/>
      <w:r w:rsidR="0078192A" w:rsidRPr="005F495B">
        <w:rPr>
          <w:rFonts w:ascii="Century Gothic" w:eastAsia="Times New Roman" w:hAnsi="Century Gothic" w:cs="Times New Roman"/>
          <w:b/>
          <w:bCs/>
          <w:sz w:val="20"/>
          <w:szCs w:val="20"/>
        </w:rPr>
        <w:t>Cart’âge</w:t>
      </w:r>
      <w:proofErr w:type="spellEnd"/>
      <w:r w:rsidR="0078192A" w:rsidRPr="005F495B">
        <w:rPr>
          <w:rFonts w:ascii="Century Gothic" w:eastAsia="Times New Roman" w:hAnsi="Century Gothic" w:cs="Times New Roman"/>
          <w:b/>
          <w:bCs/>
          <w:sz w:val="20"/>
          <w:szCs w:val="20"/>
        </w:rPr>
        <w:t xml:space="preserve"> dans les pratiques professionnels et prendre connaissance des usages et des fonctionnalités de </w:t>
      </w:r>
      <w:proofErr w:type="spellStart"/>
      <w:r w:rsidR="005F419C">
        <w:rPr>
          <w:rFonts w:ascii="Century Gothic" w:eastAsia="Times New Roman" w:hAnsi="Century Gothic" w:cs="Times New Roman"/>
          <w:b/>
          <w:bCs/>
          <w:sz w:val="20"/>
          <w:szCs w:val="20"/>
        </w:rPr>
        <w:t>C</w:t>
      </w:r>
      <w:r w:rsidR="0078192A" w:rsidRPr="005F495B">
        <w:rPr>
          <w:rFonts w:ascii="Century Gothic" w:eastAsia="Times New Roman" w:hAnsi="Century Gothic" w:cs="Times New Roman"/>
          <w:b/>
          <w:bCs/>
          <w:sz w:val="20"/>
          <w:szCs w:val="20"/>
        </w:rPr>
        <w:t>art’age</w:t>
      </w:r>
      <w:proofErr w:type="spellEnd"/>
    </w:p>
    <w:p w:rsidR="0078192A" w:rsidRPr="005F495B" w:rsidRDefault="0078192A" w:rsidP="0078192A">
      <w:pPr>
        <w:numPr>
          <w:ilvl w:val="0"/>
          <w:numId w:val="42"/>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Contexte démographique et territorial</w:t>
      </w:r>
    </w:p>
    <w:p w:rsidR="0078192A" w:rsidRPr="005F495B" w:rsidRDefault="0078192A" w:rsidP="0078192A">
      <w:pPr>
        <w:numPr>
          <w:ilvl w:val="0"/>
          <w:numId w:val="42"/>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 xml:space="preserve">Présentation du projet ACOPA et de l’outil </w:t>
      </w:r>
      <w:proofErr w:type="spellStart"/>
      <w:r w:rsidRPr="005F495B">
        <w:rPr>
          <w:rFonts w:ascii="Century Gothic" w:eastAsia="Times New Roman" w:hAnsi="Century Gothic" w:cs="Times New Roman"/>
          <w:sz w:val="20"/>
          <w:szCs w:val="20"/>
        </w:rPr>
        <w:t>Cart’âge</w:t>
      </w:r>
      <w:proofErr w:type="spellEnd"/>
    </w:p>
    <w:p w:rsidR="0078192A" w:rsidRPr="005F495B" w:rsidRDefault="0078192A" w:rsidP="0078192A">
      <w:pPr>
        <w:numPr>
          <w:ilvl w:val="0"/>
          <w:numId w:val="42"/>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 xml:space="preserve">Présentation de la démarche de </w:t>
      </w:r>
      <w:proofErr w:type="spellStart"/>
      <w:r w:rsidRPr="005F495B">
        <w:rPr>
          <w:rFonts w:ascii="Century Gothic" w:eastAsia="Times New Roman" w:hAnsi="Century Gothic" w:cs="Times New Roman"/>
          <w:sz w:val="20"/>
          <w:szCs w:val="20"/>
        </w:rPr>
        <w:t>sourcing</w:t>
      </w:r>
      <w:proofErr w:type="spellEnd"/>
      <w:r w:rsidR="001C4626">
        <w:rPr>
          <w:rFonts w:ascii="Century Gothic" w:eastAsia="Times New Roman" w:hAnsi="Century Gothic" w:cs="Times New Roman"/>
          <w:sz w:val="20"/>
          <w:szCs w:val="20"/>
        </w:rPr>
        <w:t xml:space="preserve"> et </w:t>
      </w:r>
      <w:r w:rsidRPr="005F495B">
        <w:rPr>
          <w:rFonts w:ascii="Century Gothic" w:eastAsia="Times New Roman" w:hAnsi="Century Gothic" w:cs="Times New Roman"/>
          <w:sz w:val="20"/>
          <w:szCs w:val="20"/>
        </w:rPr>
        <w:t>de conventionnements de</w:t>
      </w:r>
      <w:r w:rsidR="001C4626">
        <w:rPr>
          <w:rFonts w:ascii="Century Gothic" w:eastAsia="Times New Roman" w:hAnsi="Century Gothic" w:cs="Times New Roman"/>
          <w:sz w:val="20"/>
          <w:szCs w:val="20"/>
        </w:rPr>
        <w:t>s</w:t>
      </w:r>
      <w:r w:rsidRPr="005F495B">
        <w:rPr>
          <w:rFonts w:ascii="Century Gothic" w:eastAsia="Times New Roman" w:hAnsi="Century Gothic" w:cs="Times New Roman"/>
          <w:sz w:val="20"/>
          <w:szCs w:val="20"/>
        </w:rPr>
        <w:t xml:space="preserve"> données en région dans le cadre de </w:t>
      </w:r>
      <w:proofErr w:type="spellStart"/>
      <w:r w:rsidRPr="005F495B">
        <w:rPr>
          <w:rFonts w:ascii="Century Gothic" w:eastAsia="Times New Roman" w:hAnsi="Century Gothic" w:cs="Times New Roman"/>
          <w:sz w:val="20"/>
          <w:szCs w:val="20"/>
        </w:rPr>
        <w:t>Cart’âge</w:t>
      </w:r>
      <w:proofErr w:type="spellEnd"/>
      <w:r w:rsidRPr="005F495B">
        <w:rPr>
          <w:rFonts w:ascii="Century Gothic" w:eastAsia="Times New Roman" w:hAnsi="Century Gothic" w:cs="Times New Roman"/>
          <w:sz w:val="20"/>
          <w:szCs w:val="20"/>
        </w:rPr>
        <w:t xml:space="preserve"> </w:t>
      </w:r>
    </w:p>
    <w:p w:rsidR="0078192A" w:rsidRPr="005F495B" w:rsidRDefault="0078192A" w:rsidP="0078192A">
      <w:pPr>
        <w:numPr>
          <w:ilvl w:val="0"/>
          <w:numId w:val="42"/>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 xml:space="preserve">Présentation de l’arborescence de données dans </w:t>
      </w:r>
      <w:proofErr w:type="spellStart"/>
      <w:r w:rsidRPr="005F495B">
        <w:rPr>
          <w:rFonts w:ascii="Century Gothic" w:eastAsia="Times New Roman" w:hAnsi="Century Gothic" w:cs="Times New Roman"/>
          <w:sz w:val="20"/>
          <w:szCs w:val="20"/>
        </w:rPr>
        <w:t>Cart’âge</w:t>
      </w:r>
      <w:proofErr w:type="spellEnd"/>
    </w:p>
    <w:p w:rsidR="001C4626" w:rsidRDefault="001C4626" w:rsidP="00D541C3">
      <w:pPr>
        <w:numPr>
          <w:ilvl w:val="0"/>
          <w:numId w:val="42"/>
        </w:numPr>
        <w:spacing w:before="100" w:beforeAutospacing="1" w:after="100" w:afterAutospacing="1" w:line="240" w:lineRule="auto"/>
        <w:rPr>
          <w:rFonts w:ascii="Century Gothic" w:eastAsia="Times New Roman" w:hAnsi="Century Gothic" w:cs="Times New Roman"/>
          <w:sz w:val="20"/>
          <w:szCs w:val="20"/>
        </w:rPr>
      </w:pPr>
      <w:r w:rsidRPr="001C4626">
        <w:rPr>
          <w:rFonts w:ascii="Century Gothic" w:eastAsia="Times New Roman" w:hAnsi="Century Gothic" w:cs="Times New Roman"/>
          <w:sz w:val="20"/>
          <w:szCs w:val="20"/>
        </w:rPr>
        <w:t xml:space="preserve">Présentation des différentes échelles d’analyse territoriale </w:t>
      </w:r>
    </w:p>
    <w:p w:rsidR="0078192A" w:rsidRPr="001C4626" w:rsidRDefault="005F495B" w:rsidP="001C4626">
      <w:pPr>
        <w:spacing w:before="100" w:beforeAutospacing="1" w:after="100" w:afterAutospacing="1" w:line="240" w:lineRule="auto"/>
        <w:rPr>
          <w:rFonts w:ascii="Century Gothic" w:eastAsia="Times New Roman" w:hAnsi="Century Gothic" w:cs="Times New Roman"/>
          <w:sz w:val="20"/>
          <w:szCs w:val="20"/>
        </w:rPr>
      </w:pPr>
      <w:proofErr w:type="spellStart"/>
      <w:r w:rsidRPr="001C4626">
        <w:rPr>
          <w:rFonts w:ascii="Century Gothic" w:eastAsia="Times New Roman" w:hAnsi="Century Gothic" w:cs="Times New Roman"/>
          <w:b/>
          <w:bCs/>
          <w:sz w:val="20"/>
          <w:szCs w:val="20"/>
        </w:rPr>
        <w:t>Inter-session</w:t>
      </w:r>
      <w:proofErr w:type="spellEnd"/>
      <w:r w:rsidRPr="001C4626">
        <w:rPr>
          <w:rFonts w:ascii="Century Gothic" w:eastAsia="Times New Roman" w:hAnsi="Century Gothic" w:cs="Times New Roman"/>
          <w:sz w:val="20"/>
          <w:szCs w:val="20"/>
        </w:rPr>
        <w:t xml:space="preserve"> : </w:t>
      </w:r>
      <w:r w:rsidR="001C4626" w:rsidRPr="001C4626">
        <w:rPr>
          <w:rFonts w:ascii="Century Gothic" w:eastAsia="Times New Roman" w:hAnsi="Century Gothic" w:cs="Times New Roman"/>
          <w:sz w:val="20"/>
          <w:szCs w:val="20"/>
        </w:rPr>
        <w:t xml:space="preserve">mobilisation de </w:t>
      </w:r>
      <w:proofErr w:type="spellStart"/>
      <w:r w:rsidR="001C4626" w:rsidRPr="001C4626">
        <w:rPr>
          <w:rFonts w:ascii="Century Gothic" w:eastAsia="Times New Roman" w:hAnsi="Century Gothic" w:cs="Times New Roman"/>
          <w:sz w:val="20"/>
          <w:szCs w:val="20"/>
        </w:rPr>
        <w:t>Cart’âge</w:t>
      </w:r>
      <w:proofErr w:type="spellEnd"/>
      <w:r w:rsidR="001C4626" w:rsidRPr="001C4626">
        <w:rPr>
          <w:rFonts w:ascii="Century Gothic" w:eastAsia="Times New Roman" w:hAnsi="Century Gothic" w:cs="Times New Roman"/>
          <w:sz w:val="20"/>
          <w:szCs w:val="20"/>
        </w:rPr>
        <w:t xml:space="preserve"> dans le contexte professionnel à partir d’une fiche projet d’observation territoriale</w:t>
      </w:r>
    </w:p>
    <w:p w:rsidR="00D625F1" w:rsidRPr="005F495B" w:rsidRDefault="00134AEE" w:rsidP="00BC2CE2">
      <w:pPr>
        <w:spacing w:before="100" w:beforeAutospacing="1" w:after="100" w:afterAutospacing="1" w:line="240" w:lineRule="auto"/>
        <w:rPr>
          <w:rFonts w:ascii="Century Gothic" w:eastAsia="Times New Roman" w:hAnsi="Century Gothic" w:cs="Times New Roman"/>
          <w:b/>
          <w:bCs/>
          <w:sz w:val="20"/>
          <w:szCs w:val="20"/>
        </w:rPr>
      </w:pPr>
      <w:r w:rsidRPr="005F495B">
        <w:rPr>
          <w:rFonts w:ascii="Century Gothic" w:eastAsia="Times New Roman" w:hAnsi="Century Gothic" w:cs="Times New Roman"/>
          <w:b/>
          <w:bCs/>
          <w:sz w:val="20"/>
          <w:szCs w:val="20"/>
        </w:rPr>
        <w:t>Sé</w:t>
      </w:r>
      <w:r w:rsidR="009F7603" w:rsidRPr="005F495B">
        <w:rPr>
          <w:rFonts w:ascii="Century Gothic" w:eastAsia="Times New Roman" w:hAnsi="Century Gothic" w:cs="Times New Roman"/>
          <w:b/>
          <w:bCs/>
          <w:sz w:val="20"/>
          <w:szCs w:val="20"/>
        </w:rPr>
        <w:t>quence</w:t>
      </w:r>
      <w:r w:rsidR="005668F5" w:rsidRPr="005F495B">
        <w:rPr>
          <w:rFonts w:ascii="Century Gothic" w:eastAsia="Times New Roman" w:hAnsi="Century Gothic" w:cs="Times New Roman"/>
          <w:b/>
          <w:bCs/>
          <w:sz w:val="20"/>
          <w:szCs w:val="20"/>
        </w:rPr>
        <w:t xml:space="preserve"> 2 – </w:t>
      </w:r>
      <w:r w:rsidR="0078192A" w:rsidRPr="005F495B">
        <w:rPr>
          <w:rFonts w:ascii="Century Gothic" w:eastAsia="Times New Roman" w:hAnsi="Century Gothic" w:cs="Times New Roman"/>
          <w:b/>
          <w:bCs/>
          <w:sz w:val="20"/>
          <w:szCs w:val="20"/>
        </w:rPr>
        <w:t xml:space="preserve">Maîtriser les fonctionnalités de l’outil </w:t>
      </w:r>
      <w:proofErr w:type="spellStart"/>
      <w:r w:rsidR="0078192A" w:rsidRPr="005F495B">
        <w:rPr>
          <w:rFonts w:ascii="Century Gothic" w:eastAsia="Times New Roman" w:hAnsi="Century Gothic" w:cs="Times New Roman"/>
          <w:b/>
          <w:bCs/>
          <w:sz w:val="20"/>
          <w:szCs w:val="20"/>
        </w:rPr>
        <w:t>Cart’âge</w:t>
      </w:r>
      <w:proofErr w:type="spellEnd"/>
      <w:r w:rsidR="005F495B" w:rsidRPr="005F495B">
        <w:rPr>
          <w:rFonts w:ascii="Century Gothic" w:eastAsia="Times New Roman" w:hAnsi="Century Gothic" w:cs="Times New Roman"/>
          <w:b/>
          <w:bCs/>
          <w:sz w:val="20"/>
          <w:szCs w:val="20"/>
        </w:rPr>
        <w:t>, analyser et interpréter les données territoriales</w:t>
      </w:r>
    </w:p>
    <w:p w:rsidR="0078192A" w:rsidRPr="005F495B" w:rsidRDefault="0078192A" w:rsidP="0078192A">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Utilisation du module de navigation</w:t>
      </w:r>
      <w:r w:rsidR="005F495B">
        <w:rPr>
          <w:rFonts w:ascii="Century Gothic" w:eastAsia="Times New Roman" w:hAnsi="Century Gothic" w:cs="Times New Roman"/>
          <w:sz w:val="20"/>
          <w:szCs w:val="20"/>
        </w:rPr>
        <w:t xml:space="preserve"> : </w:t>
      </w:r>
      <w:r w:rsidRPr="005F495B">
        <w:rPr>
          <w:rFonts w:ascii="Century Gothic" w:eastAsia="Times New Roman" w:hAnsi="Century Gothic" w:cs="Times New Roman"/>
          <w:sz w:val="20"/>
          <w:szCs w:val="20"/>
        </w:rPr>
        <w:t>recherche d’indicateurs et de territoires</w:t>
      </w:r>
    </w:p>
    <w:p w:rsidR="0078192A" w:rsidRPr="005F495B" w:rsidRDefault="0078192A" w:rsidP="0078192A">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Utilisation des fonctions de comparaison territoriale</w:t>
      </w:r>
    </w:p>
    <w:p w:rsidR="0078192A" w:rsidRPr="005F495B" w:rsidRDefault="0078192A" w:rsidP="0078192A">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 xml:space="preserve">Paramétrage de l’affichage des </w:t>
      </w:r>
      <w:r w:rsidR="00927289">
        <w:rPr>
          <w:rFonts w:ascii="Century Gothic" w:eastAsia="Times New Roman" w:hAnsi="Century Gothic" w:cs="Times New Roman"/>
          <w:sz w:val="20"/>
          <w:szCs w:val="20"/>
        </w:rPr>
        <w:t>chiffres-clés</w:t>
      </w:r>
      <w:r w:rsidRPr="005F495B">
        <w:rPr>
          <w:rFonts w:ascii="Century Gothic" w:eastAsia="Times New Roman" w:hAnsi="Century Gothic" w:cs="Times New Roman"/>
          <w:sz w:val="20"/>
          <w:szCs w:val="20"/>
        </w:rPr>
        <w:t xml:space="preserve"> selon les objectifs d’analyse</w:t>
      </w:r>
    </w:p>
    <w:p w:rsidR="00927289" w:rsidRDefault="0078192A" w:rsidP="00BC2CE2">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Réalisation et export de cartes, tableaux et graphiques</w:t>
      </w:r>
    </w:p>
    <w:p w:rsidR="00BC2CE2" w:rsidRPr="00BC2CE2" w:rsidRDefault="00BC2CE2" w:rsidP="00BC2CE2">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BC2CE2">
        <w:rPr>
          <w:rFonts w:ascii="Century Gothic" w:eastAsia="Times New Roman" w:hAnsi="Century Gothic" w:cs="Times New Roman"/>
          <w:sz w:val="20"/>
          <w:szCs w:val="20"/>
        </w:rPr>
        <w:t xml:space="preserve">Travail collaboratif avec le formateur sur la fiche projet d’observation territoriale </w:t>
      </w:r>
    </w:p>
    <w:p w:rsidR="005F495B" w:rsidRDefault="005F495B" w:rsidP="005F495B">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Sélection et export des indicateurs (sous format chiffre-clé, cartographique et graphique)</w:t>
      </w:r>
    </w:p>
    <w:p w:rsidR="005F495B" w:rsidRDefault="005F495B" w:rsidP="005F495B">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 xml:space="preserve">Interprétation géographique et à des fins argumentaires des cartes </w:t>
      </w:r>
      <w:r w:rsidR="001C4626">
        <w:rPr>
          <w:rFonts w:ascii="Century Gothic" w:eastAsia="Times New Roman" w:hAnsi="Century Gothic" w:cs="Times New Roman"/>
          <w:sz w:val="20"/>
          <w:szCs w:val="20"/>
        </w:rPr>
        <w:t>et graphiques</w:t>
      </w:r>
    </w:p>
    <w:p w:rsidR="001C4626" w:rsidRDefault="001C4626" w:rsidP="005F495B">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1C4626">
        <w:rPr>
          <w:rFonts w:ascii="Century Gothic" w:eastAsia="Times New Roman" w:hAnsi="Century Gothic" w:cs="Times New Roman"/>
          <w:sz w:val="20"/>
          <w:szCs w:val="20"/>
        </w:rPr>
        <w:lastRenderedPageBreak/>
        <w:t>Précautions méthodologiques nécessaires à l’analyse cartographique et statistique</w:t>
      </w:r>
    </w:p>
    <w:p w:rsidR="0078192A" w:rsidRPr="001C4626" w:rsidRDefault="001C4626" w:rsidP="001C4626">
      <w:pPr>
        <w:numPr>
          <w:ilvl w:val="0"/>
          <w:numId w:val="41"/>
        </w:numPr>
        <w:spacing w:before="100" w:beforeAutospacing="1" w:after="100" w:afterAutospacing="1" w:line="240" w:lineRule="auto"/>
        <w:rPr>
          <w:rFonts w:ascii="Century Gothic" w:eastAsia="Times New Roman" w:hAnsi="Century Gothic" w:cs="Times New Roman"/>
          <w:sz w:val="20"/>
          <w:szCs w:val="20"/>
        </w:rPr>
      </w:pPr>
      <w:r w:rsidRPr="005F495B">
        <w:rPr>
          <w:rFonts w:ascii="Century Gothic" w:eastAsia="Times New Roman" w:hAnsi="Century Gothic" w:cs="Times New Roman"/>
          <w:sz w:val="20"/>
          <w:szCs w:val="20"/>
        </w:rPr>
        <w:t>Intégration des productions (cartes, graphiques, arguments) dans un support d’observation territoriale</w:t>
      </w:r>
      <w:r>
        <w:rPr>
          <w:rFonts w:ascii="Century Gothic" w:eastAsia="Times New Roman" w:hAnsi="Century Gothic" w:cs="Times New Roman"/>
          <w:sz w:val="20"/>
          <w:szCs w:val="20"/>
        </w:rPr>
        <w:t>.</w:t>
      </w:r>
    </w:p>
    <w:p w:rsidR="005668F5" w:rsidRDefault="005668F5" w:rsidP="00E51580">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Modalités d’évaluation des acquis</w:t>
      </w:r>
    </w:p>
    <w:p w:rsidR="00D76D9A" w:rsidRPr="00D077E4" w:rsidRDefault="00D76D9A" w:rsidP="00D077E4">
      <w:pPr>
        <w:pStyle w:val="Paragraphedeliste"/>
        <w:numPr>
          <w:ilvl w:val="0"/>
          <w:numId w:val="38"/>
        </w:numPr>
        <w:spacing w:after="0" w:line="240" w:lineRule="auto"/>
        <w:rPr>
          <w:rFonts w:ascii="Century Gothic" w:eastAsia="Times New Roman" w:hAnsi="Century Gothic" w:cs="Times New Roman"/>
          <w:sz w:val="20"/>
          <w:szCs w:val="20"/>
        </w:rPr>
      </w:pPr>
      <w:proofErr w:type="spellStart"/>
      <w:r w:rsidRPr="00D077E4">
        <w:rPr>
          <w:rFonts w:ascii="Century Gothic" w:eastAsia="Times New Roman" w:hAnsi="Century Gothic" w:cs="Times New Roman"/>
          <w:sz w:val="20"/>
          <w:szCs w:val="20"/>
        </w:rPr>
        <w:t>Auto-positionnement</w:t>
      </w:r>
      <w:proofErr w:type="spellEnd"/>
      <w:r w:rsidRPr="00D077E4">
        <w:rPr>
          <w:rFonts w:ascii="Century Gothic" w:eastAsia="Times New Roman" w:hAnsi="Century Gothic" w:cs="Times New Roman"/>
          <w:sz w:val="20"/>
          <w:szCs w:val="20"/>
        </w:rPr>
        <w:t xml:space="preserve"> des participants en début et en fin de formation</w:t>
      </w:r>
    </w:p>
    <w:p w:rsidR="00D76D9A" w:rsidRPr="00D077E4" w:rsidRDefault="00D76D9A" w:rsidP="00D077E4">
      <w:pPr>
        <w:pStyle w:val="Paragraphedeliste"/>
        <w:numPr>
          <w:ilvl w:val="0"/>
          <w:numId w:val="38"/>
        </w:numPr>
        <w:spacing w:after="0" w:line="240" w:lineRule="auto"/>
        <w:rPr>
          <w:rFonts w:ascii="Century Gothic" w:eastAsia="Times New Roman" w:hAnsi="Century Gothic" w:cs="Times New Roman"/>
          <w:sz w:val="20"/>
          <w:szCs w:val="20"/>
        </w:rPr>
      </w:pPr>
      <w:r w:rsidRPr="00D077E4">
        <w:rPr>
          <w:rFonts w:ascii="Century Gothic" w:eastAsia="Times New Roman" w:hAnsi="Century Gothic" w:cs="Times New Roman"/>
          <w:sz w:val="20"/>
          <w:szCs w:val="20"/>
        </w:rPr>
        <w:t>Quizz de prise en main des données et des fonctionnalités de l’outil</w:t>
      </w:r>
    </w:p>
    <w:p w:rsidR="00C90B84" w:rsidRPr="001A6166" w:rsidRDefault="00D76D9A" w:rsidP="001A6166">
      <w:pPr>
        <w:pStyle w:val="Paragraphedeliste"/>
        <w:numPr>
          <w:ilvl w:val="0"/>
          <w:numId w:val="38"/>
        </w:numPr>
        <w:spacing w:after="0" w:line="240" w:lineRule="auto"/>
        <w:rPr>
          <w:rFonts w:ascii="Century Gothic" w:eastAsia="Times New Roman" w:hAnsi="Century Gothic" w:cs="Times New Roman"/>
          <w:sz w:val="20"/>
          <w:szCs w:val="20"/>
        </w:rPr>
      </w:pPr>
      <w:r w:rsidRPr="00C90B84">
        <w:rPr>
          <w:rFonts w:ascii="Century Gothic" w:eastAsia="Times New Roman" w:hAnsi="Century Gothic" w:cs="Times New Roman"/>
          <w:sz w:val="20"/>
          <w:szCs w:val="20"/>
        </w:rPr>
        <w:t>Mise en situation pratique</w:t>
      </w:r>
      <w:r w:rsidR="00C90B84" w:rsidRPr="00C90B84">
        <w:rPr>
          <w:rFonts w:ascii="Century Gothic" w:eastAsia="Times New Roman" w:hAnsi="Century Gothic" w:cs="Times New Roman"/>
          <w:sz w:val="20"/>
          <w:szCs w:val="20"/>
        </w:rPr>
        <w:t xml:space="preserve"> avec observations du formateur</w:t>
      </w:r>
      <w:r w:rsidRPr="00C90B84">
        <w:rPr>
          <w:rFonts w:ascii="Century Gothic" w:eastAsia="Times New Roman" w:hAnsi="Century Gothic" w:cs="Times New Roman"/>
          <w:sz w:val="20"/>
          <w:szCs w:val="20"/>
        </w:rPr>
        <w:t xml:space="preserve"> </w:t>
      </w:r>
    </w:p>
    <w:p w:rsidR="005668F5" w:rsidRPr="00C90B84" w:rsidRDefault="005668F5" w:rsidP="00C90B84">
      <w:pPr>
        <w:spacing w:before="100" w:beforeAutospacing="1" w:after="0" w:afterAutospacing="1" w:line="240" w:lineRule="auto"/>
        <w:outlineLvl w:val="2"/>
        <w:rPr>
          <w:rFonts w:ascii="Century Gothic" w:eastAsia="Times New Roman" w:hAnsi="Century Gothic" w:cs="Times New Roman"/>
          <w:b/>
          <w:bCs/>
          <w:sz w:val="20"/>
          <w:szCs w:val="20"/>
        </w:rPr>
      </w:pPr>
      <w:r w:rsidRPr="00C90B84">
        <w:rPr>
          <w:rFonts w:ascii="Century Gothic" w:eastAsia="Times New Roman" w:hAnsi="Century Gothic" w:cs="Times New Roman"/>
          <w:b/>
          <w:bCs/>
          <w:sz w:val="20"/>
          <w:szCs w:val="20"/>
        </w:rPr>
        <w:t>Modalités de suivi et d’évaluation</w:t>
      </w:r>
    </w:p>
    <w:p w:rsidR="005668F5" w:rsidRDefault="005668F5" w:rsidP="00E51580">
      <w:pPr>
        <w:numPr>
          <w:ilvl w:val="0"/>
          <w:numId w:val="12"/>
        </w:numPr>
        <w:spacing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Feuille d’émargement</w:t>
      </w:r>
    </w:p>
    <w:p w:rsidR="005668F5" w:rsidRDefault="005668F5" w:rsidP="005668F5">
      <w:pPr>
        <w:numPr>
          <w:ilvl w:val="0"/>
          <w:numId w:val="12"/>
        </w:numPr>
        <w:spacing w:before="100" w:beforeAutospacing="1"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Attestation de fin de formation</w:t>
      </w:r>
    </w:p>
    <w:p w:rsidR="005668F5" w:rsidRDefault="005668F5" w:rsidP="005668F5">
      <w:pPr>
        <w:numPr>
          <w:ilvl w:val="0"/>
          <w:numId w:val="12"/>
        </w:numPr>
        <w:spacing w:before="100" w:beforeAutospacing="1"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Questionnaire de satisfaction à chaud</w:t>
      </w:r>
    </w:p>
    <w:p w:rsidR="005668F5" w:rsidRPr="002D6159" w:rsidRDefault="005668F5" w:rsidP="002D6159">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Indicateurs de suivi et de réussite</w:t>
      </w:r>
    </w:p>
    <w:p w:rsidR="005668F5" w:rsidRDefault="005668F5" w:rsidP="005668F5">
      <w:pPr>
        <w:numPr>
          <w:ilvl w:val="0"/>
          <w:numId w:val="13"/>
        </w:numPr>
        <w:spacing w:before="100" w:beforeAutospacing="1" w:after="100" w:afterAutospacing="1" w:line="240" w:lineRule="auto"/>
        <w:outlineLvl w:val="2"/>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Écart entre </w:t>
      </w:r>
      <w:proofErr w:type="spellStart"/>
      <w:r>
        <w:rPr>
          <w:rFonts w:ascii="Century Gothic" w:eastAsia="Times New Roman" w:hAnsi="Century Gothic" w:cs="Times New Roman"/>
          <w:sz w:val="20"/>
          <w:szCs w:val="20"/>
        </w:rPr>
        <w:t>auto-positionnement</w:t>
      </w:r>
      <w:proofErr w:type="spellEnd"/>
      <w:r>
        <w:rPr>
          <w:rFonts w:ascii="Century Gothic" w:eastAsia="Times New Roman" w:hAnsi="Century Gothic" w:cs="Times New Roman"/>
          <w:sz w:val="20"/>
          <w:szCs w:val="20"/>
        </w:rPr>
        <w:t xml:space="preserve"> initial et final</w:t>
      </w:r>
    </w:p>
    <w:p w:rsidR="005668F5" w:rsidRDefault="00B135EB" w:rsidP="005668F5">
      <w:pPr>
        <w:numPr>
          <w:ilvl w:val="0"/>
          <w:numId w:val="13"/>
        </w:numPr>
        <w:spacing w:before="100" w:beforeAutospacing="1" w:after="100" w:afterAutospacing="1" w:line="240" w:lineRule="auto"/>
        <w:outlineLvl w:val="2"/>
        <w:rPr>
          <w:rFonts w:ascii="Century Gothic" w:eastAsia="Times New Roman" w:hAnsi="Century Gothic" w:cs="Times New Roman"/>
          <w:sz w:val="20"/>
          <w:szCs w:val="20"/>
        </w:rPr>
      </w:pPr>
      <w:r>
        <w:rPr>
          <w:rFonts w:ascii="Century Gothic" w:eastAsia="Times New Roman" w:hAnsi="Century Gothic" w:cs="Times New Roman"/>
          <w:sz w:val="20"/>
          <w:szCs w:val="20"/>
        </w:rPr>
        <w:t>Niveau de s</w:t>
      </w:r>
      <w:r w:rsidR="005668F5">
        <w:rPr>
          <w:rFonts w:ascii="Century Gothic" w:eastAsia="Times New Roman" w:hAnsi="Century Gothic" w:cs="Times New Roman"/>
          <w:sz w:val="20"/>
          <w:szCs w:val="20"/>
        </w:rPr>
        <w:t>atisfaction des participants (questionnaire à chaud)</w:t>
      </w:r>
    </w:p>
    <w:p w:rsidR="005668F5" w:rsidRPr="003D629B" w:rsidRDefault="005668F5" w:rsidP="003D629B">
      <w:pPr>
        <w:spacing w:before="100" w:beforeAutospacing="1" w:after="0" w:afterAutospacing="1" w:line="240" w:lineRule="auto"/>
        <w:outlineLvl w:val="2"/>
        <w:rPr>
          <w:rFonts w:ascii="Century Gothic" w:eastAsia="Times New Roman" w:hAnsi="Century Gothic" w:cs="Times New Roman"/>
          <w:b/>
          <w:bCs/>
          <w:sz w:val="20"/>
          <w:szCs w:val="20"/>
        </w:rPr>
      </w:pPr>
      <w:r w:rsidRPr="003D629B">
        <w:rPr>
          <w:rFonts w:ascii="Century Gothic" w:eastAsia="Times New Roman" w:hAnsi="Century Gothic" w:cs="Times New Roman"/>
          <w:b/>
          <w:bCs/>
          <w:sz w:val="20"/>
          <w:szCs w:val="20"/>
        </w:rPr>
        <w:t>Moyens pédagogiques et techniques</w:t>
      </w:r>
    </w:p>
    <w:p w:rsidR="002832C3" w:rsidRPr="002832C3" w:rsidRDefault="002832C3" w:rsidP="002832C3">
      <w:pPr>
        <w:numPr>
          <w:ilvl w:val="0"/>
          <w:numId w:val="36"/>
        </w:numPr>
        <w:spacing w:before="100" w:beforeAutospacing="1" w:after="100" w:afterAutospacing="1" w:line="240" w:lineRule="auto"/>
        <w:rPr>
          <w:rFonts w:ascii="Century Gothic" w:eastAsia="Times New Roman" w:hAnsi="Century Gothic" w:cs="Aptos"/>
          <w:bCs/>
          <w:sz w:val="20"/>
          <w:szCs w:val="20"/>
        </w:rPr>
      </w:pPr>
      <w:r w:rsidRPr="002832C3">
        <w:rPr>
          <w:rFonts w:ascii="Century Gothic" w:eastAsia="Times New Roman" w:hAnsi="Century Gothic" w:cs="Aptos"/>
          <w:bCs/>
          <w:sz w:val="20"/>
          <w:szCs w:val="20"/>
        </w:rPr>
        <w:t xml:space="preserve">Apports théoriques illustrés de données issues de </w:t>
      </w:r>
      <w:proofErr w:type="spellStart"/>
      <w:r w:rsidRPr="002832C3">
        <w:rPr>
          <w:rFonts w:ascii="Century Gothic" w:eastAsia="Times New Roman" w:hAnsi="Century Gothic" w:cs="Aptos"/>
          <w:bCs/>
          <w:sz w:val="20"/>
          <w:szCs w:val="20"/>
        </w:rPr>
        <w:t>Cart’âge</w:t>
      </w:r>
      <w:proofErr w:type="spellEnd"/>
      <w:r w:rsidRPr="002832C3">
        <w:rPr>
          <w:rFonts w:ascii="Century Gothic" w:eastAsia="Times New Roman" w:hAnsi="Century Gothic" w:cs="Aptos"/>
          <w:bCs/>
          <w:sz w:val="20"/>
          <w:szCs w:val="20"/>
        </w:rPr>
        <w:t xml:space="preserve"> pour comprendre les enjeux et indicateurs. </w:t>
      </w:r>
    </w:p>
    <w:p w:rsidR="002832C3" w:rsidRPr="002832C3" w:rsidRDefault="002832C3" w:rsidP="002832C3">
      <w:pPr>
        <w:numPr>
          <w:ilvl w:val="0"/>
          <w:numId w:val="36"/>
        </w:numPr>
        <w:spacing w:before="100" w:beforeAutospacing="1" w:after="100" w:afterAutospacing="1" w:line="240" w:lineRule="auto"/>
        <w:rPr>
          <w:rFonts w:ascii="Century Gothic" w:eastAsia="Times New Roman" w:hAnsi="Century Gothic" w:cs="Aptos"/>
          <w:bCs/>
          <w:sz w:val="20"/>
          <w:szCs w:val="20"/>
        </w:rPr>
      </w:pPr>
      <w:r w:rsidRPr="002832C3">
        <w:rPr>
          <w:rFonts w:ascii="Century Gothic" w:eastAsia="Times New Roman" w:hAnsi="Century Gothic" w:cs="Aptos"/>
          <w:bCs/>
          <w:sz w:val="20"/>
          <w:szCs w:val="20"/>
        </w:rPr>
        <w:t xml:space="preserve">Navigation guidée dans l’interface de l’outil pour en faciliter la prise en main. </w:t>
      </w:r>
    </w:p>
    <w:p w:rsidR="002832C3" w:rsidRPr="002832C3" w:rsidRDefault="002832C3" w:rsidP="002832C3">
      <w:pPr>
        <w:numPr>
          <w:ilvl w:val="0"/>
          <w:numId w:val="36"/>
        </w:numPr>
        <w:spacing w:before="100" w:beforeAutospacing="1" w:after="100" w:afterAutospacing="1" w:line="240" w:lineRule="auto"/>
        <w:rPr>
          <w:rFonts w:ascii="Century Gothic" w:eastAsia="Times New Roman" w:hAnsi="Century Gothic" w:cs="Aptos"/>
          <w:bCs/>
          <w:sz w:val="20"/>
          <w:szCs w:val="20"/>
        </w:rPr>
      </w:pPr>
      <w:r w:rsidRPr="002832C3">
        <w:rPr>
          <w:rFonts w:ascii="Century Gothic" w:eastAsia="Times New Roman" w:hAnsi="Century Gothic" w:cs="Aptos"/>
          <w:bCs/>
          <w:sz w:val="20"/>
          <w:szCs w:val="20"/>
        </w:rPr>
        <w:t xml:space="preserve">Cas pratiques permettant l’utilisation directe des fonctionnalités (cartes, indicateurs, exports). </w:t>
      </w:r>
    </w:p>
    <w:p w:rsidR="002832C3" w:rsidRPr="002832C3" w:rsidRDefault="002832C3" w:rsidP="002832C3">
      <w:pPr>
        <w:numPr>
          <w:ilvl w:val="0"/>
          <w:numId w:val="36"/>
        </w:numPr>
        <w:spacing w:before="100" w:beforeAutospacing="1" w:after="100" w:afterAutospacing="1" w:line="240" w:lineRule="auto"/>
        <w:rPr>
          <w:rFonts w:ascii="Century Gothic" w:eastAsia="Times New Roman" w:hAnsi="Century Gothic" w:cs="Aptos"/>
          <w:bCs/>
          <w:sz w:val="20"/>
          <w:szCs w:val="20"/>
        </w:rPr>
      </w:pPr>
      <w:r w:rsidRPr="002832C3">
        <w:rPr>
          <w:rFonts w:ascii="Century Gothic" w:eastAsia="Times New Roman" w:hAnsi="Century Gothic" w:cs="Aptos"/>
          <w:bCs/>
          <w:sz w:val="20"/>
          <w:szCs w:val="20"/>
        </w:rPr>
        <w:t xml:space="preserve">Échanges et mises en perspective à partir des pratiques des participants. </w:t>
      </w:r>
    </w:p>
    <w:p w:rsidR="00F664A3" w:rsidRPr="008B379D" w:rsidRDefault="008B379D" w:rsidP="008B379D">
      <w:pPr>
        <w:pStyle w:val="Paragraphedeliste"/>
        <w:numPr>
          <w:ilvl w:val="0"/>
          <w:numId w:val="36"/>
        </w:numPr>
        <w:spacing w:after="0"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Ressources complémentaires : catalogue de données remis en fin de formation</w:t>
      </w:r>
      <w:r>
        <w:rPr>
          <w:rFonts w:ascii="Century Gothic" w:eastAsia="Times New Roman" w:hAnsi="Century Gothic" w:cs="Aptos"/>
          <w:bCs/>
          <w:color w:val="auto"/>
          <w:sz w:val="20"/>
          <w:szCs w:val="20"/>
        </w:rPr>
        <w:t xml:space="preserve"> et </w:t>
      </w:r>
      <w:r w:rsidR="008944A5" w:rsidRPr="008B379D">
        <w:rPr>
          <w:rFonts w:ascii="Century Gothic" w:eastAsia="Times New Roman" w:hAnsi="Century Gothic" w:cs="Aptos"/>
          <w:bCs/>
          <w:color w:val="auto"/>
          <w:sz w:val="20"/>
          <w:szCs w:val="20"/>
        </w:rPr>
        <w:t>guide utilisateur et fiches méthodologiques de l’éditeur CIRIL group</w:t>
      </w:r>
      <w:r w:rsidRPr="008B379D">
        <w:rPr>
          <w:rFonts w:ascii="Century Gothic" w:eastAsia="Times New Roman" w:hAnsi="Century Gothic" w:cs="Aptos"/>
          <w:bCs/>
          <w:color w:val="auto"/>
          <w:sz w:val="20"/>
          <w:szCs w:val="20"/>
        </w:rPr>
        <w:t> </w:t>
      </w:r>
    </w:p>
    <w:p w:rsidR="005668F5" w:rsidRPr="008B379D" w:rsidRDefault="005668F5" w:rsidP="005668F5">
      <w:pPr>
        <w:numPr>
          <w:ilvl w:val="0"/>
          <w:numId w:val="14"/>
        </w:numPr>
        <w:spacing w:before="100" w:beforeAutospacing="1" w:after="100" w:afterAutospacing="1"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Salle équipée ou outils de vidéoconférence</w:t>
      </w:r>
    </w:p>
    <w:p w:rsidR="008B379D" w:rsidRPr="008B379D" w:rsidRDefault="008B379D" w:rsidP="008B379D">
      <w:pPr>
        <w:numPr>
          <w:ilvl w:val="0"/>
          <w:numId w:val="14"/>
        </w:numPr>
        <w:spacing w:before="100" w:beforeAutospacing="1" w:after="100" w:afterAutospacing="1"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Mise à disposition d’un ordinateur par participant</w:t>
      </w:r>
    </w:p>
    <w:p w:rsidR="008B379D" w:rsidRPr="008B379D" w:rsidRDefault="008B379D" w:rsidP="008B379D">
      <w:pPr>
        <w:numPr>
          <w:ilvl w:val="0"/>
          <w:numId w:val="14"/>
        </w:numPr>
        <w:spacing w:before="100" w:beforeAutospacing="1" w:after="100" w:afterAutospacing="1"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Connexion Wi-Fi fonctionnelle dans la salle de formation.</w:t>
      </w:r>
    </w:p>
    <w:p w:rsidR="005668F5" w:rsidRPr="008B379D" w:rsidRDefault="005668F5" w:rsidP="005668F5">
      <w:pPr>
        <w:numPr>
          <w:ilvl w:val="0"/>
          <w:numId w:val="14"/>
        </w:numPr>
        <w:spacing w:before="100" w:beforeAutospacing="1" w:after="100" w:afterAutospacing="1" w:line="240" w:lineRule="auto"/>
        <w:rPr>
          <w:rFonts w:ascii="Century Gothic" w:eastAsia="Times New Roman" w:hAnsi="Century Gothic" w:cs="Aptos"/>
          <w:bCs/>
          <w:color w:val="auto"/>
          <w:sz w:val="20"/>
          <w:szCs w:val="20"/>
        </w:rPr>
      </w:pPr>
      <w:r w:rsidRPr="008B379D">
        <w:rPr>
          <w:rFonts w:ascii="Century Gothic" w:eastAsia="Times New Roman" w:hAnsi="Century Gothic" w:cs="Aptos"/>
          <w:bCs/>
          <w:color w:val="auto"/>
          <w:sz w:val="20"/>
          <w:szCs w:val="20"/>
        </w:rPr>
        <w:t>Supports de présentation</w:t>
      </w:r>
    </w:p>
    <w:p w:rsidR="00F664A3" w:rsidRDefault="00F664A3" w:rsidP="00F664A3">
      <w:pPr>
        <w:spacing w:before="100" w:beforeAutospacing="1" w:after="100" w:afterAutospacing="1" w:line="240" w:lineRule="auto"/>
        <w:rPr>
          <w:rFonts w:ascii="Century Gothic" w:eastAsia="Times New Roman" w:hAnsi="Century Gothic" w:cs="Times New Roman"/>
          <w:sz w:val="20"/>
          <w:szCs w:val="20"/>
        </w:rPr>
      </w:pPr>
    </w:p>
    <w:p w:rsidR="005668F5" w:rsidRDefault="005668F5" w:rsidP="00E51580">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Accessibilité</w:t>
      </w:r>
    </w:p>
    <w:p w:rsidR="001A6166" w:rsidRPr="001A6166" w:rsidRDefault="005668F5" w:rsidP="00564F19">
      <w:pPr>
        <w:pStyle w:val="Commentaire"/>
        <w:rPr>
          <w:rFonts w:ascii="Century Gothic" w:eastAsia="Times New Roman" w:hAnsi="Century Gothic" w:cs="Times New Roman"/>
        </w:rPr>
      </w:pPr>
      <w:r>
        <w:rPr>
          <w:rFonts w:ascii="Century Gothic" w:eastAsia="Times New Roman" w:hAnsi="Century Gothic" w:cs="Times New Roman"/>
        </w:rPr>
        <w:br/>
      </w:r>
      <w:r w:rsidR="00FC5E58">
        <w:rPr>
          <w:rFonts w:ascii="Century Gothic" w:eastAsia="Times New Roman" w:hAnsi="Century Gothic" w:cs="Times New Roman"/>
        </w:rPr>
        <w:t>En cas de besoin, d</w:t>
      </w:r>
      <w:r>
        <w:rPr>
          <w:rFonts w:ascii="Century Gothic" w:eastAsia="Times New Roman" w:hAnsi="Century Gothic" w:cs="Times New Roman"/>
        </w:rPr>
        <w:t>es adaptations pédagogiques, matérielles ou organisationnelles peuvent être mises en place sur demande.</w:t>
      </w:r>
      <w:r w:rsidR="00564F19" w:rsidRPr="00564F19">
        <w:t xml:space="preserve"> </w:t>
      </w:r>
      <w:r w:rsidR="00564F19" w:rsidRPr="00564F19">
        <w:rPr>
          <w:rFonts w:ascii="Century Gothic" w:eastAsia="Times New Roman" w:hAnsi="Century Gothic" w:cs="Times New Roman"/>
        </w:rPr>
        <w:t xml:space="preserve">–merci de prendre contact avec notre référente handicap : Mme Corinne </w:t>
      </w:r>
      <w:proofErr w:type="spellStart"/>
      <w:r w:rsidR="00564F19" w:rsidRPr="00564F19">
        <w:rPr>
          <w:rFonts w:ascii="Century Gothic" w:eastAsia="Times New Roman" w:hAnsi="Century Gothic" w:cs="Times New Roman"/>
        </w:rPr>
        <w:t>Audureau</w:t>
      </w:r>
      <w:proofErr w:type="spellEnd"/>
      <w:r w:rsidR="00564F19">
        <w:rPr>
          <w:rFonts w:ascii="Century Gothic" w:eastAsia="Times New Roman" w:hAnsi="Century Gothic" w:cs="Times New Roman"/>
        </w:rPr>
        <w:t xml:space="preserve"> </w:t>
      </w:r>
      <w:r w:rsidR="001A6166">
        <w:rPr>
          <w:rFonts w:ascii="Century Gothic" w:eastAsia="Times New Roman" w:hAnsi="Century Gothic" w:cs="Times New Roman"/>
        </w:rPr>
        <w:t xml:space="preserve"> </w:t>
      </w:r>
      <w:hyperlink r:id="rId8" w:history="1">
        <w:r w:rsidR="001A6166" w:rsidRPr="00BD5640">
          <w:rPr>
            <w:rStyle w:val="Lienhypertexte"/>
            <w:rFonts w:ascii="Century Gothic" w:eastAsia="Times New Roman" w:hAnsi="Century Gothic" w:cs="Times New Roman"/>
          </w:rPr>
          <w:t>corinne.audureau@gerontopole-paysdelaloire.fr</w:t>
        </w:r>
      </w:hyperlink>
    </w:p>
    <w:p w:rsidR="005C2E9B" w:rsidRDefault="005C2E9B" w:rsidP="00E51580">
      <w:pPr>
        <w:spacing w:after="100" w:afterAutospacing="1" w:line="240" w:lineRule="auto"/>
        <w:rPr>
          <w:rFonts w:ascii="Century Gothic" w:eastAsia="Times New Roman" w:hAnsi="Century Gothic" w:cs="Times New Roman"/>
          <w:sz w:val="20"/>
          <w:szCs w:val="20"/>
        </w:rPr>
      </w:pPr>
      <w:r w:rsidRPr="00564F19">
        <w:rPr>
          <w:rFonts w:ascii="Century Gothic" w:eastAsia="Times New Roman" w:hAnsi="Century Gothic" w:cs="Times New Roman"/>
          <w:sz w:val="20"/>
          <w:szCs w:val="20"/>
        </w:rPr>
        <w:t>Les formations réalisées en intra-entreprise se déroulent dans des salles mises à disposition par le commanditaire. Celui-ci s'assure en lien avec le responsable formation que les locaux sont adaptés aux exigences d'accueil, de sécurité et d'accessibilité.</w:t>
      </w:r>
    </w:p>
    <w:p w:rsidR="00D0345D" w:rsidRDefault="00D0345D" w:rsidP="00E51580">
      <w:pPr>
        <w:spacing w:after="100" w:afterAutospacing="1" w:line="240" w:lineRule="auto"/>
        <w:rPr>
          <w:rFonts w:ascii="Century Gothic" w:eastAsia="Times New Roman" w:hAnsi="Century Gothic" w:cs="Times New Roman"/>
          <w:sz w:val="20"/>
          <w:szCs w:val="20"/>
        </w:rPr>
      </w:pPr>
    </w:p>
    <w:p w:rsidR="00D0345D" w:rsidRDefault="00D0345D" w:rsidP="00D0345D">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Tarification</w:t>
      </w:r>
    </w:p>
    <w:p w:rsidR="00D0345D" w:rsidRPr="00D0345D" w:rsidRDefault="00D0345D" w:rsidP="00D0345D">
      <w:pPr>
        <w:spacing w:before="100" w:beforeAutospacing="1" w:after="0" w:line="240" w:lineRule="auto"/>
        <w:outlineLvl w:val="2"/>
        <w:rPr>
          <w:rFonts w:ascii="Century Gothic" w:eastAsia="Times New Roman" w:hAnsi="Century Gothic" w:cs="Times New Roman"/>
          <w:sz w:val="20"/>
          <w:szCs w:val="20"/>
        </w:rPr>
      </w:pPr>
      <w:r w:rsidRPr="00D0345D">
        <w:rPr>
          <w:rFonts w:ascii="Century Gothic" w:eastAsia="Times New Roman" w:hAnsi="Century Gothic" w:cs="Times New Roman"/>
          <w:sz w:val="20"/>
          <w:szCs w:val="20"/>
        </w:rPr>
        <w:t>Sur demande</w:t>
      </w:r>
    </w:p>
    <w:p w:rsidR="00D0345D" w:rsidRPr="005C2E9B" w:rsidRDefault="00D0345D" w:rsidP="00E51580">
      <w:pPr>
        <w:spacing w:after="100" w:afterAutospacing="1" w:line="240" w:lineRule="auto"/>
        <w:rPr>
          <w:rFonts w:ascii="Century Gothic" w:eastAsia="Times New Roman" w:hAnsi="Century Gothic" w:cs="Times New Roman"/>
          <w:sz w:val="20"/>
          <w:szCs w:val="20"/>
        </w:rPr>
      </w:pPr>
    </w:p>
    <w:p w:rsidR="00D0345D" w:rsidRDefault="00D0345D" w:rsidP="00D0345D">
      <w:pPr>
        <w:spacing w:before="100" w:beforeAutospacing="1" w:after="0" w:line="240" w:lineRule="auto"/>
        <w:outlineLvl w:val="2"/>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lastRenderedPageBreak/>
        <w:t>Contact</w:t>
      </w:r>
    </w:p>
    <w:p w:rsidR="000B5E36" w:rsidRDefault="003A7BD1" w:rsidP="00D0345D">
      <w:pPr>
        <w:spacing w:before="100" w:beforeAutospacing="1" w:after="0" w:line="240" w:lineRule="auto"/>
        <w:outlineLvl w:val="2"/>
        <w:rPr>
          <w:rFonts w:ascii="Century Gothic" w:eastAsia="Times New Roman" w:hAnsi="Century Gothic" w:cs="Times New Roman"/>
          <w:sz w:val="20"/>
          <w:szCs w:val="20"/>
        </w:rPr>
      </w:pPr>
      <w:r w:rsidRPr="00D0345D">
        <w:rPr>
          <w:rFonts w:ascii="Century Gothic" w:hAnsi="Century Gothic"/>
          <w:noProof/>
        </w:rPr>
        <w:drawing>
          <wp:anchor distT="0" distB="0" distL="114300" distR="114300" simplePos="0" relativeHeight="251660288" behindDoc="1" locked="1" layoutInCell="1" allowOverlap="1" wp14:anchorId="6B525DFD" wp14:editId="51ECADB8">
            <wp:simplePos x="0" y="0"/>
            <wp:positionH relativeFrom="column">
              <wp:posOffset>3215640</wp:posOffset>
            </wp:positionH>
            <wp:positionV relativeFrom="page">
              <wp:posOffset>17145</wp:posOffset>
            </wp:positionV>
            <wp:extent cx="3437890" cy="5691505"/>
            <wp:effectExtent l="0" t="0" r="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7890" cy="5691505"/>
                    </a:xfrm>
                    <a:prstGeom prst="rect">
                      <a:avLst/>
                    </a:prstGeom>
                    <a:noFill/>
                  </pic:spPr>
                </pic:pic>
              </a:graphicData>
            </a:graphic>
          </wp:anchor>
        </w:drawing>
      </w:r>
      <w:r w:rsidR="00813503" w:rsidRPr="00D0345D">
        <w:rPr>
          <w:rFonts w:ascii="Arial" w:hAnsi="Arial" w:cs="Arial"/>
          <w:noProof/>
          <w:sz w:val="24"/>
          <w:szCs w:val="24"/>
        </w:rPr>
        <w:drawing>
          <wp:anchor distT="0" distB="0" distL="114300" distR="114300" simplePos="0" relativeHeight="251658240" behindDoc="1" locked="1" layoutInCell="1" allowOverlap="1" wp14:anchorId="7FD13A97" wp14:editId="18C1AF64">
            <wp:simplePos x="0" y="0"/>
            <wp:positionH relativeFrom="page">
              <wp:align>right</wp:align>
            </wp:positionH>
            <wp:positionV relativeFrom="page">
              <wp:posOffset>73660</wp:posOffset>
            </wp:positionV>
            <wp:extent cx="3437890" cy="5691505"/>
            <wp:effectExtent l="0" t="0" r="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7890" cy="5691505"/>
                    </a:xfrm>
                    <a:prstGeom prst="rect">
                      <a:avLst/>
                    </a:prstGeom>
                    <a:noFill/>
                  </pic:spPr>
                </pic:pic>
              </a:graphicData>
            </a:graphic>
          </wp:anchor>
        </w:drawing>
      </w:r>
      <w:r w:rsidR="00D0345D" w:rsidRPr="00D0345D">
        <w:rPr>
          <w:rFonts w:ascii="Century Gothic" w:eastAsia="Times New Roman" w:hAnsi="Century Gothic" w:cs="Times New Roman"/>
          <w:sz w:val="20"/>
          <w:szCs w:val="20"/>
        </w:rPr>
        <w:t xml:space="preserve">Pour toute demande d’informations sur cette formation, merci de contacter Catherine VESCO-GUITTIERE, chargée de mission formation à l’adresse mail suivante : </w:t>
      </w:r>
      <w:hyperlink r:id="rId10" w:history="1">
        <w:r w:rsidR="00D0345D" w:rsidRPr="0049131A">
          <w:rPr>
            <w:rStyle w:val="Lienhypertexte"/>
            <w:rFonts w:ascii="Century Gothic" w:eastAsia="Times New Roman" w:hAnsi="Century Gothic" w:cs="Times New Roman"/>
            <w:sz w:val="20"/>
            <w:szCs w:val="20"/>
          </w:rPr>
          <w:t>catherine.vesco-guittiere@gerontopole-paysdelaloire.fr</w:t>
        </w:r>
      </w:hyperlink>
    </w:p>
    <w:p w:rsidR="00D0345D" w:rsidRPr="00D0345D" w:rsidRDefault="00D0345D" w:rsidP="00D0345D">
      <w:pPr>
        <w:spacing w:before="100" w:beforeAutospacing="1" w:after="0" w:line="240" w:lineRule="auto"/>
        <w:outlineLvl w:val="2"/>
        <w:rPr>
          <w:rFonts w:ascii="Century Gothic" w:eastAsia="Times New Roman" w:hAnsi="Century Gothic" w:cs="Times New Roman"/>
          <w:sz w:val="20"/>
          <w:szCs w:val="20"/>
        </w:rPr>
      </w:pPr>
    </w:p>
    <w:sectPr w:rsidR="00D0345D" w:rsidRPr="00D0345D" w:rsidSect="00FA5CF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C1E" w:rsidRDefault="00FD6C1E" w:rsidP="00813503">
      <w:pPr>
        <w:spacing w:after="0" w:line="240" w:lineRule="auto"/>
      </w:pPr>
      <w:r>
        <w:separator/>
      </w:r>
    </w:p>
  </w:endnote>
  <w:endnote w:type="continuationSeparator" w:id="0">
    <w:p w:rsidR="00FD6C1E" w:rsidRDefault="00FD6C1E" w:rsidP="0081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502040504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F27" w:rsidRDefault="00780F27">
    <w:pPr>
      <w:pStyle w:val="Pieddepage"/>
    </w:pPr>
  </w:p>
  <w:p w:rsidR="00813503" w:rsidRDefault="00B93C11">
    <w:pPr>
      <w:pStyle w:val="Pieddepage"/>
    </w:pPr>
    <w:r>
      <w:rPr>
        <w:noProof/>
      </w:rPr>
      <mc:AlternateContent>
        <mc:Choice Requires="wps">
          <w:drawing>
            <wp:anchor distT="0" distB="0" distL="114300" distR="114300" simplePos="0" relativeHeight="251667456" behindDoc="0" locked="0" layoutInCell="1" allowOverlap="1" wp14:anchorId="053D31CA" wp14:editId="17ABCCD4">
              <wp:simplePos x="0" y="0"/>
              <wp:positionH relativeFrom="column">
                <wp:posOffset>3373755</wp:posOffset>
              </wp:positionH>
              <wp:positionV relativeFrom="paragraph">
                <wp:posOffset>-66040</wp:posOffset>
              </wp:positionV>
              <wp:extent cx="2196465" cy="195580"/>
              <wp:effectExtent l="0" t="0" r="0" b="0"/>
              <wp:wrapNone/>
              <wp:docPr id="1897"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465" cy="195580"/>
                      </a:xfrm>
                      <a:prstGeom prst="rect">
                        <a:avLst/>
                      </a:prstGeom>
                      <a:ln>
                        <a:noFill/>
                      </a:ln>
                    </wps:spPr>
                    <wps:txbx>
                      <w:txbxContent>
                        <w:p w:rsidR="00813503" w:rsidRPr="009A17CF" w:rsidRDefault="00813503" w:rsidP="00813503">
                          <w:pPr>
                            <w:rPr>
                              <w:sz w:val="36"/>
                            </w:rPr>
                          </w:pPr>
                          <w:r w:rsidRPr="009A17CF">
                            <w:rPr>
                              <w:b/>
                              <w:color w:val="05B2C8"/>
                              <w:w w:val="107"/>
                              <w:sz w:val="18"/>
                            </w:rPr>
                            <w:t>www.gerontopole-paysdelaloire.fr</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53D31CA" id="Rectangle 1897" o:spid="_x0000_s1026" style="position:absolute;margin-left:265.65pt;margin-top:-5.2pt;width:172.95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" filled="f" stroked="f">
              <v:textbox inset="0,0,0,0">
                <w:txbxContent>
                  <w:p w:rsidR="00813503" w:rsidRPr="009A17CF" w:rsidRDefault="00813503" w:rsidP="00813503">
                    <w:pPr>
                      <w:rPr>
                        <w:sz w:val="36"/>
                      </w:rPr>
                    </w:pPr>
                    <w:r w:rsidRPr="009A17CF">
                      <w:rPr>
                        <w:b/>
                        <w:color w:val="05B2C8"/>
                        <w:w w:val="107"/>
                        <w:sz w:val="18"/>
                      </w:rPr>
                      <w:t>www.gerontopole-paysdelaloire.fr</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4DDAE91" wp14:editId="377ECA71">
              <wp:simplePos x="0" y="0"/>
              <wp:positionH relativeFrom="column">
                <wp:posOffset>5896610</wp:posOffset>
              </wp:positionH>
              <wp:positionV relativeFrom="paragraph">
                <wp:posOffset>129540</wp:posOffset>
              </wp:positionV>
              <wp:extent cx="184150" cy="572770"/>
              <wp:effectExtent l="635" t="5715" r="5715" b="2540"/>
              <wp:wrapNone/>
              <wp:docPr id="5" name="Shape 1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572770"/>
                      </a:xfrm>
                      <a:custGeom>
                        <a:avLst/>
                        <a:gdLst>
                          <a:gd name="T0" fmla="*/ 148399 w 311899"/>
                          <a:gd name="T1" fmla="*/ 0 h 945274"/>
                          <a:gd name="T2" fmla="*/ 311899 w 311899"/>
                          <a:gd name="T3" fmla="*/ 467982 h 945274"/>
                          <a:gd name="T4" fmla="*/ 141465 w 311899"/>
                          <a:gd name="T5" fmla="*/ 945274 h 945274"/>
                          <a:gd name="T6" fmla="*/ 0 w 311899"/>
                          <a:gd name="T7" fmla="*/ 802386 h 945274"/>
                          <a:gd name="T8" fmla="*/ 111887 w 311899"/>
                          <a:gd name="T9" fmla="*/ 467982 h 945274"/>
                          <a:gd name="T10" fmla="*/ 6756 w 311899"/>
                          <a:gd name="T11" fmla="*/ 142849 h 945274"/>
                          <a:gd name="T12" fmla="*/ 148399 w 311899"/>
                          <a:gd name="T13" fmla="*/ 0 h 945274"/>
                          <a:gd name="T14" fmla="*/ 0 w 311899"/>
                          <a:gd name="T15" fmla="*/ 0 h 945274"/>
                          <a:gd name="T16" fmla="*/ 311899 w 311899"/>
                          <a:gd name="T17" fmla="*/ 945274 h 945274"/>
                        </a:gdLst>
                        <a:ahLst/>
                        <a:cxnLst>
                          <a:cxn ang="0">
                            <a:pos x="T0" y="T1"/>
                          </a:cxn>
                          <a:cxn ang="0">
                            <a:pos x="T2" y="T3"/>
                          </a:cxn>
                          <a:cxn ang="0">
                            <a:pos x="T4" y="T5"/>
                          </a:cxn>
                          <a:cxn ang="0">
                            <a:pos x="T6" y="T7"/>
                          </a:cxn>
                          <a:cxn ang="0">
                            <a:pos x="T8" y="T9"/>
                          </a:cxn>
                          <a:cxn ang="0">
                            <a:pos x="T10" y="T11"/>
                          </a:cxn>
                          <a:cxn ang="0">
                            <a:pos x="T12" y="T13"/>
                          </a:cxn>
                        </a:cxnLst>
                        <a:rect l="T14" t="T15" r="T16" b="T17"/>
                        <a:pathLst>
                          <a:path w="311899" h="945274">
                            <a:moveTo>
                              <a:pt x="148399" y="0"/>
                            </a:moveTo>
                            <a:cubicBezTo>
                              <a:pt x="250457" y="128854"/>
                              <a:pt x="311899" y="291249"/>
                              <a:pt x="311899" y="467982"/>
                            </a:cubicBezTo>
                            <a:cubicBezTo>
                              <a:pt x="311899" y="648869"/>
                              <a:pt x="247828" y="815010"/>
                              <a:pt x="141465" y="945274"/>
                            </a:cubicBezTo>
                            <a:lnTo>
                              <a:pt x="0" y="802386"/>
                            </a:lnTo>
                            <a:cubicBezTo>
                              <a:pt x="70218" y="709333"/>
                              <a:pt x="111887" y="593534"/>
                              <a:pt x="111887" y="467982"/>
                            </a:cubicBezTo>
                            <a:cubicBezTo>
                              <a:pt x="111887" y="346545"/>
                              <a:pt x="72835" y="234290"/>
                              <a:pt x="6756" y="142849"/>
                            </a:cubicBezTo>
                            <a:lnTo>
                              <a:pt x="148399" y="0"/>
                            </a:lnTo>
                            <a:close/>
                          </a:path>
                        </a:pathLst>
                      </a:custGeom>
                      <a:solidFill>
                        <a:srgbClr val="05B2C8"/>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2B4BB" id="Shape 1099" o:spid="_x0000_s1026" style="position:absolute;margin-left:464.3pt;margin-top:10.2pt;width:14.5pt;height:4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1899,9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" path="m148399,c250457,128854,311899,291249,311899,467982v,180887,-64071,347028,-170434,477292l,802386c70218,709333,111887,593534,111887,467982,111887,346545,72835,234290,6756,142849l148399,xe" fillcolor="#05b2c8" stroked="f" strokeweight="0">
              <v:stroke miterlimit="1" joinstyle="miter"/>
              <v:path arrowok="t" o:connecttype="custom" o:connectlocs="87617,0;184150,283564;83523,572770;0,486190;66060,283564;3989,86557;87617,0" o:connectangles="0,0,0,0,0,0,0" textboxrect="0,0,311899,945274"/>
            </v:shape>
          </w:pict>
        </mc:Fallback>
      </mc:AlternateContent>
    </w:r>
  </w:p>
  <w:p w:rsidR="00813503" w:rsidRDefault="00B93C11">
    <w:pPr>
      <w:pStyle w:val="Pieddepage"/>
    </w:pPr>
    <w:r>
      <w:rPr>
        <w:noProof/>
      </w:rPr>
      <mc:AlternateContent>
        <mc:Choice Requires="wps">
          <w:drawing>
            <wp:anchor distT="0" distB="0" distL="114300" distR="114300" simplePos="0" relativeHeight="251661312" behindDoc="0" locked="0" layoutInCell="1" allowOverlap="1" wp14:anchorId="16291BC2" wp14:editId="421A98A0">
              <wp:simplePos x="0" y="0"/>
              <wp:positionH relativeFrom="column">
                <wp:posOffset>2457450</wp:posOffset>
              </wp:positionH>
              <wp:positionV relativeFrom="paragraph">
                <wp:posOffset>48260</wp:posOffset>
              </wp:positionV>
              <wp:extent cx="4196715" cy="389255"/>
              <wp:effectExtent l="0" t="635" r="3810" b="635"/>
              <wp:wrapNone/>
              <wp:docPr id="2" name="Shape 8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6715" cy="389255"/>
                      </a:xfrm>
                      <a:custGeom>
                        <a:avLst/>
                        <a:gdLst>
                          <a:gd name="T0" fmla="*/ 0 w 1763611"/>
                          <a:gd name="T1" fmla="*/ 0 h 196075"/>
                          <a:gd name="T2" fmla="*/ 1763611 w 1763611"/>
                          <a:gd name="T3" fmla="*/ 0 h 196075"/>
                          <a:gd name="T4" fmla="*/ 1763611 w 1763611"/>
                          <a:gd name="T5" fmla="*/ 196075 h 196075"/>
                          <a:gd name="T6" fmla="*/ 0 w 1763611"/>
                          <a:gd name="T7" fmla="*/ 196075 h 196075"/>
                          <a:gd name="T8" fmla="*/ 0 w 1763611"/>
                          <a:gd name="T9" fmla="*/ 0 h 196075"/>
                          <a:gd name="T10" fmla="*/ 0 w 1763611"/>
                          <a:gd name="T11" fmla="*/ 0 h 196075"/>
                          <a:gd name="T12" fmla="*/ 1763611 w 1763611"/>
                          <a:gd name="T13" fmla="*/ 196075 h 196075"/>
                        </a:gdLst>
                        <a:ahLst/>
                        <a:cxnLst>
                          <a:cxn ang="0">
                            <a:pos x="T0" y="T1"/>
                          </a:cxn>
                          <a:cxn ang="0">
                            <a:pos x="T2" y="T3"/>
                          </a:cxn>
                          <a:cxn ang="0">
                            <a:pos x="T4" y="T5"/>
                          </a:cxn>
                          <a:cxn ang="0">
                            <a:pos x="T6" y="T7"/>
                          </a:cxn>
                          <a:cxn ang="0">
                            <a:pos x="T8" y="T9"/>
                          </a:cxn>
                        </a:cxnLst>
                        <a:rect l="T10" t="T11" r="T12" b="T13"/>
                        <a:pathLst>
                          <a:path w="1763611" h="196075">
                            <a:moveTo>
                              <a:pt x="0" y="0"/>
                            </a:moveTo>
                            <a:lnTo>
                              <a:pt x="1763611" y="0"/>
                            </a:lnTo>
                            <a:lnTo>
                              <a:pt x="1763611" y="196075"/>
                            </a:lnTo>
                            <a:lnTo>
                              <a:pt x="0" y="196075"/>
                            </a:lnTo>
                            <a:lnTo>
                              <a:pt x="0" y="0"/>
                            </a:lnTo>
                          </a:path>
                        </a:pathLst>
                      </a:custGeom>
                      <a:solidFill>
                        <a:srgbClr val="2357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65003" id="Shape 8530" o:spid="_x0000_s1026" style="position:absolute;margin-left:193.5pt;margin-top:3.8pt;width:330.4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63611,19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" path="m,l1763611,r,196075l,196075,,e" fillcolor="#235764" stroked="f" strokeweight="0">
              <v:stroke miterlimit="83231f" joinstyle="miter"/>
              <v:path arrowok="t" o:connecttype="custom" o:connectlocs="0,0;4196715,0;4196715,389255;0,389255;0,0" o:connectangles="0,0,0,0,0" textboxrect="0,0,1763611,196075"/>
            </v:shape>
          </w:pict>
        </mc:Fallback>
      </mc:AlternateContent>
    </w:r>
    <w:r>
      <w:rPr>
        <w:noProof/>
      </w:rPr>
      <mc:AlternateContent>
        <mc:Choice Requires="wps">
          <w:drawing>
            <wp:anchor distT="0" distB="0" distL="114300" distR="114300" simplePos="0" relativeHeight="251663360" behindDoc="0" locked="0" layoutInCell="1" allowOverlap="1" wp14:anchorId="115DFFFB" wp14:editId="5E31E918">
              <wp:simplePos x="0" y="0"/>
              <wp:positionH relativeFrom="column">
                <wp:posOffset>2842895</wp:posOffset>
              </wp:positionH>
              <wp:positionV relativeFrom="paragraph">
                <wp:posOffset>245745</wp:posOffset>
              </wp:positionV>
              <wp:extent cx="3430905" cy="337820"/>
              <wp:effectExtent l="0" t="0" r="0" b="0"/>
              <wp:wrapNone/>
              <wp:docPr id="1899" name="Rectangle 18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0905" cy="337820"/>
                      </a:xfrm>
                      <a:prstGeom prst="rect">
                        <a:avLst/>
                      </a:prstGeom>
                      <a:ln>
                        <a:noFill/>
                      </a:ln>
                    </wps:spPr>
                    <wps:txbx>
                      <w:txbxContent>
                        <w:p w:rsidR="00813503" w:rsidRPr="009A17CF" w:rsidRDefault="00813503" w:rsidP="00813503">
                          <w:pPr>
                            <w:rPr>
                              <w:sz w:val="40"/>
                            </w:rPr>
                          </w:pPr>
                          <w:r w:rsidRPr="009A17CF">
                            <w:rPr>
                              <w:color w:val="FEFEFE"/>
                              <w:w w:val="107"/>
                              <w:sz w:val="18"/>
                            </w:rPr>
                            <w:t>Tél.</w:t>
                          </w:r>
                          <w:r w:rsidRPr="009A17CF">
                            <w:rPr>
                              <w:color w:val="FEFEFE"/>
                              <w:spacing w:val="7"/>
                              <w:w w:val="107"/>
                              <w:sz w:val="18"/>
                            </w:rPr>
                            <w:t xml:space="preserve"> </w:t>
                          </w:r>
                          <w:r w:rsidRPr="009A17CF">
                            <w:rPr>
                              <w:color w:val="FEFEFE"/>
                              <w:w w:val="107"/>
                              <w:sz w:val="18"/>
                            </w:rPr>
                            <w:t>09</w:t>
                          </w:r>
                          <w:r w:rsidRPr="009A17CF">
                            <w:rPr>
                              <w:color w:val="FEFEFE"/>
                              <w:spacing w:val="7"/>
                              <w:w w:val="107"/>
                              <w:sz w:val="18"/>
                            </w:rPr>
                            <w:t xml:space="preserve"> </w:t>
                          </w:r>
                          <w:r w:rsidRPr="009A17CF">
                            <w:rPr>
                              <w:color w:val="FEFEFE"/>
                              <w:w w:val="107"/>
                              <w:sz w:val="18"/>
                            </w:rPr>
                            <w:t>75</w:t>
                          </w:r>
                          <w:r w:rsidRPr="009A17CF">
                            <w:rPr>
                              <w:color w:val="FEFEFE"/>
                              <w:spacing w:val="7"/>
                              <w:w w:val="107"/>
                              <w:sz w:val="18"/>
                            </w:rPr>
                            <w:t xml:space="preserve"> </w:t>
                          </w:r>
                          <w:r w:rsidRPr="009A17CF">
                            <w:rPr>
                              <w:color w:val="FEFEFE"/>
                              <w:w w:val="107"/>
                              <w:sz w:val="18"/>
                            </w:rPr>
                            <w:t>12</w:t>
                          </w:r>
                          <w:r w:rsidRPr="009A17CF">
                            <w:rPr>
                              <w:color w:val="FEFEFE"/>
                              <w:spacing w:val="7"/>
                              <w:w w:val="107"/>
                              <w:sz w:val="18"/>
                            </w:rPr>
                            <w:t xml:space="preserve"> </w:t>
                          </w:r>
                          <w:r w:rsidRPr="009A17CF">
                            <w:rPr>
                              <w:color w:val="FEFEFE"/>
                              <w:w w:val="107"/>
                              <w:sz w:val="18"/>
                            </w:rPr>
                            <w:t>11</w:t>
                          </w:r>
                          <w:r w:rsidRPr="009A17CF">
                            <w:rPr>
                              <w:color w:val="FEFEFE"/>
                              <w:spacing w:val="7"/>
                              <w:w w:val="107"/>
                              <w:sz w:val="18"/>
                            </w:rPr>
                            <w:t xml:space="preserve"> </w:t>
                          </w:r>
                          <w:r w:rsidRPr="009A17CF">
                            <w:rPr>
                              <w:color w:val="FEFEFE"/>
                              <w:w w:val="107"/>
                              <w:sz w:val="18"/>
                            </w:rPr>
                            <w:t>20</w:t>
                          </w:r>
                          <w:r w:rsidRPr="005668F5">
                            <w:rPr>
                              <w:color w:val="FEFEFE"/>
                              <w:w w:val="107"/>
                              <w:sz w:val="18"/>
                            </w:rPr>
                            <w:t xml:space="preserve"> </w:t>
                          </w:r>
                          <w:r w:rsidRPr="009A17CF">
                            <w:rPr>
                              <w:color w:val="FEFEFE"/>
                              <w:w w:val="107"/>
                              <w:sz w:val="18"/>
                            </w:rPr>
                            <w:t>-</w:t>
                          </w:r>
                          <w:r w:rsidRPr="005668F5">
                            <w:rPr>
                              <w:color w:val="FEFEFE"/>
                              <w:w w:val="107"/>
                              <w:sz w:val="18"/>
                            </w:rPr>
                            <w:t xml:space="preserve"> </w:t>
                          </w:r>
                          <w:r w:rsidR="005668F5" w:rsidRPr="005668F5">
                            <w:rPr>
                              <w:color w:val="FEFEFE"/>
                              <w:w w:val="107"/>
                              <w:sz w:val="18"/>
                            </w:rPr>
                            <w:t>formation</w:t>
                          </w:r>
                          <w:r w:rsidRPr="009A17CF">
                            <w:rPr>
                              <w:color w:val="FEFEFE"/>
                              <w:w w:val="107"/>
                              <w:sz w:val="18"/>
                            </w:rPr>
                            <w:t>@gerontopole-paysdelaloire.fr</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115DFFFB" id="Rectangle 1899" o:spid="_x0000_s1027" style="position:absolute;margin-left:223.85pt;margin-top:19.35pt;width:270.1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" filled="f" stroked="f">
              <v:textbox inset="0,0,0,0">
                <w:txbxContent>
                  <w:p w:rsidR="00813503" w:rsidRPr="009A17CF" w:rsidRDefault="00813503" w:rsidP="00813503">
                    <w:pPr>
                      <w:rPr>
                        <w:sz w:val="40"/>
                      </w:rPr>
                    </w:pPr>
                    <w:r w:rsidRPr="009A17CF">
                      <w:rPr>
                        <w:color w:val="FEFEFE"/>
                        <w:w w:val="107"/>
                        <w:sz w:val="18"/>
                      </w:rPr>
                      <w:t>Tél.</w:t>
                    </w:r>
                    <w:r w:rsidRPr="009A17CF">
                      <w:rPr>
                        <w:color w:val="FEFEFE"/>
                        <w:spacing w:val="7"/>
                        <w:w w:val="107"/>
                        <w:sz w:val="18"/>
                      </w:rPr>
                      <w:t xml:space="preserve"> </w:t>
                    </w:r>
                    <w:r w:rsidRPr="009A17CF">
                      <w:rPr>
                        <w:color w:val="FEFEFE"/>
                        <w:w w:val="107"/>
                        <w:sz w:val="18"/>
                      </w:rPr>
                      <w:t>09</w:t>
                    </w:r>
                    <w:r w:rsidRPr="009A17CF">
                      <w:rPr>
                        <w:color w:val="FEFEFE"/>
                        <w:spacing w:val="7"/>
                        <w:w w:val="107"/>
                        <w:sz w:val="18"/>
                      </w:rPr>
                      <w:t xml:space="preserve"> </w:t>
                    </w:r>
                    <w:r w:rsidRPr="009A17CF">
                      <w:rPr>
                        <w:color w:val="FEFEFE"/>
                        <w:w w:val="107"/>
                        <w:sz w:val="18"/>
                      </w:rPr>
                      <w:t>75</w:t>
                    </w:r>
                    <w:r w:rsidRPr="009A17CF">
                      <w:rPr>
                        <w:color w:val="FEFEFE"/>
                        <w:spacing w:val="7"/>
                        <w:w w:val="107"/>
                        <w:sz w:val="18"/>
                      </w:rPr>
                      <w:t xml:space="preserve"> </w:t>
                    </w:r>
                    <w:r w:rsidRPr="009A17CF">
                      <w:rPr>
                        <w:color w:val="FEFEFE"/>
                        <w:w w:val="107"/>
                        <w:sz w:val="18"/>
                      </w:rPr>
                      <w:t>12</w:t>
                    </w:r>
                    <w:r w:rsidRPr="009A17CF">
                      <w:rPr>
                        <w:color w:val="FEFEFE"/>
                        <w:spacing w:val="7"/>
                        <w:w w:val="107"/>
                        <w:sz w:val="18"/>
                      </w:rPr>
                      <w:t xml:space="preserve"> </w:t>
                    </w:r>
                    <w:r w:rsidRPr="009A17CF">
                      <w:rPr>
                        <w:color w:val="FEFEFE"/>
                        <w:w w:val="107"/>
                        <w:sz w:val="18"/>
                      </w:rPr>
                      <w:t>11</w:t>
                    </w:r>
                    <w:r w:rsidRPr="009A17CF">
                      <w:rPr>
                        <w:color w:val="FEFEFE"/>
                        <w:spacing w:val="7"/>
                        <w:w w:val="107"/>
                        <w:sz w:val="18"/>
                      </w:rPr>
                      <w:t xml:space="preserve"> </w:t>
                    </w:r>
                    <w:r w:rsidRPr="009A17CF">
                      <w:rPr>
                        <w:color w:val="FEFEFE"/>
                        <w:w w:val="107"/>
                        <w:sz w:val="18"/>
                      </w:rPr>
                      <w:t>20</w:t>
                    </w:r>
                    <w:r w:rsidRPr="005668F5">
                      <w:rPr>
                        <w:color w:val="FEFEFE"/>
                        <w:w w:val="107"/>
                        <w:sz w:val="18"/>
                      </w:rPr>
                      <w:t xml:space="preserve"> </w:t>
                    </w:r>
                    <w:r w:rsidRPr="009A17CF">
                      <w:rPr>
                        <w:color w:val="FEFEFE"/>
                        <w:w w:val="107"/>
                        <w:sz w:val="18"/>
                      </w:rPr>
                      <w:t>-</w:t>
                    </w:r>
                    <w:r w:rsidRPr="005668F5">
                      <w:rPr>
                        <w:color w:val="FEFEFE"/>
                        <w:w w:val="107"/>
                        <w:sz w:val="18"/>
                      </w:rPr>
                      <w:t xml:space="preserve"> </w:t>
                    </w:r>
                    <w:r w:rsidR="005668F5" w:rsidRPr="005668F5">
                      <w:rPr>
                        <w:color w:val="FEFEFE"/>
                        <w:w w:val="107"/>
                        <w:sz w:val="18"/>
                      </w:rPr>
                      <w:t>formation</w:t>
                    </w:r>
                    <w:r w:rsidRPr="009A17CF">
                      <w:rPr>
                        <w:color w:val="FEFEFE"/>
                        <w:w w:val="107"/>
                        <w:sz w:val="18"/>
                      </w:rPr>
                      <w:t>@gerontopole-paysdelaloire.fr</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BC81E4D" wp14:editId="073F4EFC">
              <wp:simplePos x="0" y="0"/>
              <wp:positionH relativeFrom="column">
                <wp:posOffset>3467735</wp:posOffset>
              </wp:positionH>
              <wp:positionV relativeFrom="paragraph">
                <wp:posOffset>121285</wp:posOffset>
              </wp:positionV>
              <wp:extent cx="2327275" cy="242570"/>
              <wp:effectExtent l="0" t="0" r="0" b="0"/>
              <wp:wrapNone/>
              <wp:docPr id="7170" name="Rectangle 7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7275" cy="242570"/>
                      </a:xfrm>
                      <a:prstGeom prst="rect">
                        <a:avLst/>
                      </a:prstGeom>
                      <a:ln>
                        <a:noFill/>
                      </a:ln>
                    </wps:spPr>
                    <wps:txbx>
                      <w:txbxContent>
                        <w:p w:rsidR="00813503" w:rsidRPr="009A17CF" w:rsidRDefault="00AB3DEC" w:rsidP="00813503">
                          <w:pPr>
                            <w:jc w:val="right"/>
                            <w:rPr>
                              <w:sz w:val="18"/>
                              <w:szCs w:val="18"/>
                            </w:rPr>
                          </w:pPr>
                          <w:r>
                            <w:rPr>
                              <w:color w:val="FEFEFE"/>
                              <w:spacing w:val="7"/>
                              <w:w w:val="107"/>
                              <w:sz w:val="18"/>
                              <w:szCs w:val="18"/>
                            </w:rPr>
                            <w:t xml:space="preserve">6 rue </w:t>
                          </w:r>
                          <w:proofErr w:type="spellStart"/>
                          <w:r>
                            <w:rPr>
                              <w:color w:val="FEFEFE"/>
                              <w:spacing w:val="7"/>
                              <w:w w:val="107"/>
                              <w:sz w:val="18"/>
                              <w:szCs w:val="18"/>
                            </w:rPr>
                            <w:t>Suzane</w:t>
                          </w:r>
                          <w:proofErr w:type="spellEnd"/>
                          <w:r>
                            <w:rPr>
                              <w:color w:val="FEFEFE"/>
                              <w:spacing w:val="7"/>
                              <w:w w:val="107"/>
                              <w:sz w:val="18"/>
                              <w:szCs w:val="18"/>
                            </w:rPr>
                            <w:t xml:space="preserve"> </w:t>
                          </w:r>
                          <w:proofErr w:type="spellStart"/>
                          <w:r>
                            <w:rPr>
                              <w:color w:val="FEFEFE"/>
                              <w:spacing w:val="7"/>
                              <w:w w:val="107"/>
                              <w:sz w:val="18"/>
                              <w:szCs w:val="18"/>
                            </w:rPr>
                            <w:t>Képès</w:t>
                          </w:r>
                          <w:proofErr w:type="spellEnd"/>
                          <w:r w:rsidR="00813503" w:rsidRPr="009A17CF">
                            <w:rPr>
                              <w:color w:val="FEFEFE"/>
                              <w:spacing w:val="7"/>
                              <w:w w:val="107"/>
                              <w:sz w:val="18"/>
                              <w:szCs w:val="18"/>
                            </w:rPr>
                            <w:t xml:space="preserve"> </w:t>
                          </w:r>
                          <w:r w:rsidR="00813503" w:rsidRPr="009A17CF">
                            <w:rPr>
                              <w:color w:val="FEFEFE"/>
                              <w:w w:val="107"/>
                              <w:sz w:val="18"/>
                              <w:szCs w:val="18"/>
                            </w:rPr>
                            <w:t>-</w:t>
                          </w:r>
                          <w:r w:rsidR="00813503" w:rsidRPr="009A17CF">
                            <w:rPr>
                              <w:color w:val="FEFEFE"/>
                              <w:spacing w:val="7"/>
                              <w:w w:val="107"/>
                              <w:sz w:val="18"/>
                              <w:szCs w:val="18"/>
                            </w:rPr>
                            <w:t xml:space="preserve"> </w:t>
                          </w:r>
                          <w:r w:rsidR="00813503" w:rsidRPr="009A17CF">
                            <w:rPr>
                              <w:color w:val="FEFEFE"/>
                              <w:w w:val="107"/>
                              <w:sz w:val="18"/>
                              <w:szCs w:val="18"/>
                            </w:rPr>
                            <w:t>44200</w:t>
                          </w:r>
                          <w:r w:rsidR="00813503" w:rsidRPr="009A17CF">
                            <w:rPr>
                              <w:color w:val="FEFEFE"/>
                              <w:spacing w:val="7"/>
                              <w:w w:val="107"/>
                              <w:sz w:val="18"/>
                              <w:szCs w:val="18"/>
                            </w:rPr>
                            <w:t xml:space="preserve"> </w:t>
                          </w:r>
                          <w:r w:rsidR="00813503" w:rsidRPr="009A17CF">
                            <w:rPr>
                              <w:color w:val="FEFEFE"/>
                              <w:w w:val="107"/>
                              <w:sz w:val="18"/>
                              <w:szCs w:val="18"/>
                            </w:rPr>
                            <w:t>Nantes</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3BC81E4D" id="Rectangle 7170" o:spid="_x0000_s1028" style="position:absolute;margin-left:273.05pt;margin-top:9.55pt;width:183.2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" filled="f" stroked="f">
              <v:textbox inset="0,0,0,0">
                <w:txbxContent>
                  <w:p w:rsidR="00813503" w:rsidRPr="009A17CF" w:rsidRDefault="00AB3DEC" w:rsidP="00813503">
                    <w:pPr>
                      <w:jc w:val="right"/>
                      <w:rPr>
                        <w:sz w:val="18"/>
                        <w:szCs w:val="18"/>
                      </w:rPr>
                    </w:pPr>
                    <w:r>
                      <w:rPr>
                        <w:color w:val="FEFEFE"/>
                        <w:spacing w:val="7"/>
                        <w:w w:val="107"/>
                        <w:sz w:val="18"/>
                        <w:szCs w:val="18"/>
                      </w:rPr>
                      <w:t xml:space="preserve">6 rue </w:t>
                    </w:r>
                    <w:proofErr w:type="spellStart"/>
                    <w:r>
                      <w:rPr>
                        <w:color w:val="FEFEFE"/>
                        <w:spacing w:val="7"/>
                        <w:w w:val="107"/>
                        <w:sz w:val="18"/>
                        <w:szCs w:val="18"/>
                      </w:rPr>
                      <w:t>Suzane</w:t>
                    </w:r>
                    <w:proofErr w:type="spellEnd"/>
                    <w:r>
                      <w:rPr>
                        <w:color w:val="FEFEFE"/>
                        <w:spacing w:val="7"/>
                        <w:w w:val="107"/>
                        <w:sz w:val="18"/>
                        <w:szCs w:val="18"/>
                      </w:rPr>
                      <w:t xml:space="preserve"> </w:t>
                    </w:r>
                    <w:proofErr w:type="spellStart"/>
                    <w:r>
                      <w:rPr>
                        <w:color w:val="FEFEFE"/>
                        <w:spacing w:val="7"/>
                        <w:w w:val="107"/>
                        <w:sz w:val="18"/>
                        <w:szCs w:val="18"/>
                      </w:rPr>
                      <w:t>Képès</w:t>
                    </w:r>
                    <w:proofErr w:type="spellEnd"/>
                    <w:r w:rsidR="00813503" w:rsidRPr="009A17CF">
                      <w:rPr>
                        <w:color w:val="FEFEFE"/>
                        <w:spacing w:val="7"/>
                        <w:w w:val="107"/>
                        <w:sz w:val="18"/>
                        <w:szCs w:val="18"/>
                      </w:rPr>
                      <w:t xml:space="preserve"> </w:t>
                    </w:r>
                    <w:r w:rsidR="00813503" w:rsidRPr="009A17CF">
                      <w:rPr>
                        <w:color w:val="FEFEFE"/>
                        <w:w w:val="107"/>
                        <w:sz w:val="18"/>
                        <w:szCs w:val="18"/>
                      </w:rPr>
                      <w:t>-</w:t>
                    </w:r>
                    <w:r w:rsidR="00813503" w:rsidRPr="009A17CF">
                      <w:rPr>
                        <w:color w:val="FEFEFE"/>
                        <w:spacing w:val="7"/>
                        <w:w w:val="107"/>
                        <w:sz w:val="18"/>
                        <w:szCs w:val="18"/>
                      </w:rPr>
                      <w:t xml:space="preserve"> </w:t>
                    </w:r>
                    <w:r w:rsidR="00813503" w:rsidRPr="009A17CF">
                      <w:rPr>
                        <w:color w:val="FEFEFE"/>
                        <w:w w:val="107"/>
                        <w:sz w:val="18"/>
                        <w:szCs w:val="18"/>
                      </w:rPr>
                      <w:t>44200</w:t>
                    </w:r>
                    <w:r w:rsidR="00813503" w:rsidRPr="009A17CF">
                      <w:rPr>
                        <w:color w:val="FEFEFE"/>
                        <w:spacing w:val="7"/>
                        <w:w w:val="107"/>
                        <w:sz w:val="18"/>
                        <w:szCs w:val="18"/>
                      </w:rPr>
                      <w:t xml:space="preserve"> </w:t>
                    </w:r>
                    <w:r w:rsidR="00813503" w:rsidRPr="009A17CF">
                      <w:rPr>
                        <w:color w:val="FEFEFE"/>
                        <w:w w:val="107"/>
                        <w:sz w:val="18"/>
                        <w:szCs w:val="18"/>
                      </w:rPr>
                      <w:t>Nantes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C1E" w:rsidRDefault="00FD6C1E" w:rsidP="00813503">
      <w:pPr>
        <w:spacing w:after="0" w:line="240" w:lineRule="auto"/>
      </w:pPr>
      <w:r>
        <w:separator/>
      </w:r>
    </w:p>
  </w:footnote>
  <w:footnote w:type="continuationSeparator" w:id="0">
    <w:p w:rsidR="00FD6C1E" w:rsidRDefault="00FD6C1E" w:rsidP="0081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503" w:rsidRDefault="00813503">
    <w:pPr>
      <w:pStyle w:val="En-tte"/>
    </w:pPr>
    <w:r>
      <w:rPr>
        <w:noProof/>
      </w:rPr>
      <w:drawing>
        <wp:anchor distT="0" distB="0" distL="114300" distR="114300" simplePos="0" relativeHeight="251670528" behindDoc="1" locked="0" layoutInCell="1" allowOverlap="1" wp14:anchorId="7012495C" wp14:editId="08953826">
          <wp:simplePos x="0" y="0"/>
          <wp:positionH relativeFrom="column">
            <wp:posOffset>-537787</wp:posOffset>
          </wp:positionH>
          <wp:positionV relativeFrom="paragraph">
            <wp:posOffset>-259988</wp:posOffset>
          </wp:positionV>
          <wp:extent cx="2552700" cy="595630"/>
          <wp:effectExtent l="0" t="0" r="0" b="0"/>
          <wp:wrapTight wrapText="bothSides">
            <wp:wrapPolygon edited="0">
              <wp:start x="1290" y="0"/>
              <wp:lineTo x="0" y="4145"/>
              <wp:lineTo x="0" y="17271"/>
              <wp:lineTo x="1290" y="20725"/>
              <wp:lineTo x="3546" y="20725"/>
              <wp:lineTo x="21439" y="16580"/>
              <wp:lineTo x="21439" y="2763"/>
              <wp:lineTo x="3546" y="0"/>
              <wp:lineTo x="129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595630"/>
                  </a:xfrm>
                  <a:prstGeom prst="rect">
                    <a:avLst/>
                  </a:prstGeom>
                  <a:noFill/>
                </pic:spPr>
              </pic:pic>
            </a:graphicData>
          </a:graphic>
        </wp:anchor>
      </w:drawing>
    </w:r>
    <w:r w:rsidR="00B93C11">
      <w:rPr>
        <w:noProof/>
      </w:rPr>
      <mc:AlternateContent>
        <mc:Choice Requires="wps">
          <w:drawing>
            <wp:anchor distT="0" distB="0" distL="114300" distR="114300" simplePos="0" relativeHeight="251669504" behindDoc="0" locked="0" layoutInCell="1" allowOverlap="1" wp14:anchorId="5F97C8AB" wp14:editId="5CFA312B">
              <wp:simplePos x="0" y="0"/>
              <wp:positionH relativeFrom="column">
                <wp:posOffset>-893445</wp:posOffset>
              </wp:positionH>
              <wp:positionV relativeFrom="paragraph">
                <wp:posOffset>-313055</wp:posOffset>
              </wp:positionV>
              <wp:extent cx="282575" cy="702310"/>
              <wp:effectExtent l="1905" t="1270" r="1270" b="1270"/>
              <wp:wrapNone/>
              <wp:docPr id="7" name="Shape 8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702310"/>
                      </a:xfrm>
                      <a:custGeom>
                        <a:avLst/>
                        <a:gdLst>
                          <a:gd name="T0" fmla="*/ 0 w 134366"/>
                          <a:gd name="T1" fmla="*/ 0 h 334505"/>
                          <a:gd name="T2" fmla="*/ 134366 w 134366"/>
                          <a:gd name="T3" fmla="*/ 0 h 334505"/>
                          <a:gd name="T4" fmla="*/ 134366 w 134366"/>
                          <a:gd name="T5" fmla="*/ 334505 h 334505"/>
                          <a:gd name="T6" fmla="*/ 0 w 134366"/>
                          <a:gd name="T7" fmla="*/ 334505 h 334505"/>
                          <a:gd name="T8" fmla="*/ 0 w 134366"/>
                          <a:gd name="T9" fmla="*/ 0 h 334505"/>
                          <a:gd name="T10" fmla="*/ 0 w 134366"/>
                          <a:gd name="T11" fmla="*/ 0 h 334505"/>
                          <a:gd name="T12" fmla="*/ 134366 w 134366"/>
                          <a:gd name="T13" fmla="*/ 334505 h 334505"/>
                        </a:gdLst>
                        <a:ahLst/>
                        <a:cxnLst>
                          <a:cxn ang="0">
                            <a:pos x="T0" y="T1"/>
                          </a:cxn>
                          <a:cxn ang="0">
                            <a:pos x="T2" y="T3"/>
                          </a:cxn>
                          <a:cxn ang="0">
                            <a:pos x="T4" y="T5"/>
                          </a:cxn>
                          <a:cxn ang="0">
                            <a:pos x="T6" y="T7"/>
                          </a:cxn>
                          <a:cxn ang="0">
                            <a:pos x="T8" y="T9"/>
                          </a:cxn>
                        </a:cxnLst>
                        <a:rect l="T10" t="T11" r="T12" b="T13"/>
                        <a:pathLst>
                          <a:path w="134366" h="334505">
                            <a:moveTo>
                              <a:pt x="0" y="0"/>
                            </a:moveTo>
                            <a:lnTo>
                              <a:pt x="134366" y="0"/>
                            </a:lnTo>
                            <a:lnTo>
                              <a:pt x="134366" y="334505"/>
                            </a:lnTo>
                            <a:lnTo>
                              <a:pt x="0" y="334505"/>
                            </a:lnTo>
                            <a:lnTo>
                              <a:pt x="0" y="0"/>
                            </a:lnTo>
                          </a:path>
                        </a:pathLst>
                      </a:custGeom>
                      <a:solidFill>
                        <a:srgbClr val="23576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8DCE4" id="Shape 8531" o:spid="_x0000_s1026" style="position:absolute;margin-left:-70.35pt;margin-top:-24.65pt;width:22.25pt;height:5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366,33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" path="m,l134366,r,334505l,334505,,e" fillcolor="#235764" stroked="f" strokeweight="0">
              <v:stroke miterlimit="83231f" joinstyle="miter"/>
              <v:path arrowok="t" o:connecttype="custom" o:connectlocs="0,0;282575,0;282575,702310;0,702310;0,0" o:connectangles="0,0,0,0,0" textboxrect="0,0,134366,334505"/>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01BC"/>
    <w:multiLevelType w:val="multilevel"/>
    <w:tmpl w:val="4FFAC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52ED3"/>
    <w:multiLevelType w:val="hybridMultilevel"/>
    <w:tmpl w:val="0804D6B8"/>
    <w:lvl w:ilvl="0" w:tplc="CEE839C4">
      <w:start w:val="1"/>
      <w:numFmt w:val="bullet"/>
      <w:lvlText w:val=""/>
      <w:lvlJc w:val="left"/>
      <w:pPr>
        <w:ind w:left="1440" w:hanging="360"/>
      </w:pPr>
      <w:rPr>
        <w:rFonts w:ascii="Symbol" w:hAnsi="Symbol"/>
      </w:rPr>
    </w:lvl>
    <w:lvl w:ilvl="1" w:tplc="784EAE8C">
      <w:start w:val="1"/>
      <w:numFmt w:val="bullet"/>
      <w:lvlText w:val=""/>
      <w:lvlJc w:val="left"/>
      <w:pPr>
        <w:ind w:left="1440" w:hanging="360"/>
      </w:pPr>
      <w:rPr>
        <w:rFonts w:ascii="Symbol" w:hAnsi="Symbol"/>
      </w:rPr>
    </w:lvl>
    <w:lvl w:ilvl="2" w:tplc="D9A88CCA">
      <w:start w:val="1"/>
      <w:numFmt w:val="bullet"/>
      <w:lvlText w:val=""/>
      <w:lvlJc w:val="left"/>
      <w:pPr>
        <w:ind w:left="1440" w:hanging="360"/>
      </w:pPr>
      <w:rPr>
        <w:rFonts w:ascii="Symbol" w:hAnsi="Symbol"/>
      </w:rPr>
    </w:lvl>
    <w:lvl w:ilvl="3" w:tplc="90BAADCA">
      <w:start w:val="1"/>
      <w:numFmt w:val="bullet"/>
      <w:lvlText w:val=""/>
      <w:lvlJc w:val="left"/>
      <w:pPr>
        <w:ind w:left="1440" w:hanging="360"/>
      </w:pPr>
      <w:rPr>
        <w:rFonts w:ascii="Symbol" w:hAnsi="Symbol"/>
      </w:rPr>
    </w:lvl>
    <w:lvl w:ilvl="4" w:tplc="D0F87856">
      <w:start w:val="1"/>
      <w:numFmt w:val="bullet"/>
      <w:lvlText w:val=""/>
      <w:lvlJc w:val="left"/>
      <w:pPr>
        <w:ind w:left="1440" w:hanging="360"/>
      </w:pPr>
      <w:rPr>
        <w:rFonts w:ascii="Symbol" w:hAnsi="Symbol"/>
      </w:rPr>
    </w:lvl>
    <w:lvl w:ilvl="5" w:tplc="14600860">
      <w:start w:val="1"/>
      <w:numFmt w:val="bullet"/>
      <w:lvlText w:val=""/>
      <w:lvlJc w:val="left"/>
      <w:pPr>
        <w:ind w:left="1440" w:hanging="360"/>
      </w:pPr>
      <w:rPr>
        <w:rFonts w:ascii="Symbol" w:hAnsi="Symbol"/>
      </w:rPr>
    </w:lvl>
    <w:lvl w:ilvl="6" w:tplc="A13039A2">
      <w:start w:val="1"/>
      <w:numFmt w:val="bullet"/>
      <w:lvlText w:val=""/>
      <w:lvlJc w:val="left"/>
      <w:pPr>
        <w:ind w:left="1440" w:hanging="360"/>
      </w:pPr>
      <w:rPr>
        <w:rFonts w:ascii="Symbol" w:hAnsi="Symbol"/>
      </w:rPr>
    </w:lvl>
    <w:lvl w:ilvl="7" w:tplc="655853BC">
      <w:start w:val="1"/>
      <w:numFmt w:val="bullet"/>
      <w:lvlText w:val=""/>
      <w:lvlJc w:val="left"/>
      <w:pPr>
        <w:ind w:left="1440" w:hanging="360"/>
      </w:pPr>
      <w:rPr>
        <w:rFonts w:ascii="Symbol" w:hAnsi="Symbol"/>
      </w:rPr>
    </w:lvl>
    <w:lvl w:ilvl="8" w:tplc="BB5642B6">
      <w:start w:val="1"/>
      <w:numFmt w:val="bullet"/>
      <w:lvlText w:val=""/>
      <w:lvlJc w:val="left"/>
      <w:pPr>
        <w:ind w:left="1440" w:hanging="360"/>
      </w:pPr>
      <w:rPr>
        <w:rFonts w:ascii="Symbol" w:hAnsi="Symbol"/>
      </w:rPr>
    </w:lvl>
  </w:abstractNum>
  <w:abstractNum w:abstractNumId="2" w15:restartNumberingAfterBreak="0">
    <w:nsid w:val="0F82233C"/>
    <w:multiLevelType w:val="multilevel"/>
    <w:tmpl w:val="D06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4134"/>
    <w:multiLevelType w:val="multilevel"/>
    <w:tmpl w:val="435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35269"/>
    <w:multiLevelType w:val="multilevel"/>
    <w:tmpl w:val="B6EAA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D060B"/>
    <w:multiLevelType w:val="multilevel"/>
    <w:tmpl w:val="266E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322"/>
    <w:multiLevelType w:val="multilevel"/>
    <w:tmpl w:val="B8B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82D46"/>
    <w:multiLevelType w:val="multilevel"/>
    <w:tmpl w:val="133C3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B4872"/>
    <w:multiLevelType w:val="multilevel"/>
    <w:tmpl w:val="EE98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E73E9"/>
    <w:multiLevelType w:val="multilevel"/>
    <w:tmpl w:val="013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42AB8"/>
    <w:multiLevelType w:val="multilevel"/>
    <w:tmpl w:val="0302A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F2018"/>
    <w:multiLevelType w:val="multilevel"/>
    <w:tmpl w:val="CE263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D72F3"/>
    <w:multiLevelType w:val="multilevel"/>
    <w:tmpl w:val="3894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76693"/>
    <w:multiLevelType w:val="multilevel"/>
    <w:tmpl w:val="E71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911E2"/>
    <w:multiLevelType w:val="multilevel"/>
    <w:tmpl w:val="8D8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919F6"/>
    <w:multiLevelType w:val="multilevel"/>
    <w:tmpl w:val="6C9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02B14"/>
    <w:multiLevelType w:val="hybridMultilevel"/>
    <w:tmpl w:val="C4CA0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F044E5"/>
    <w:multiLevelType w:val="multilevel"/>
    <w:tmpl w:val="B074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93526"/>
    <w:multiLevelType w:val="hybridMultilevel"/>
    <w:tmpl w:val="7E621DA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AF0909"/>
    <w:multiLevelType w:val="multilevel"/>
    <w:tmpl w:val="BEF6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34B51"/>
    <w:multiLevelType w:val="multilevel"/>
    <w:tmpl w:val="651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A33F3"/>
    <w:multiLevelType w:val="multilevel"/>
    <w:tmpl w:val="716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E33A4"/>
    <w:multiLevelType w:val="multilevel"/>
    <w:tmpl w:val="A72A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42134"/>
    <w:multiLevelType w:val="multilevel"/>
    <w:tmpl w:val="00A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00103"/>
    <w:multiLevelType w:val="hybridMultilevel"/>
    <w:tmpl w:val="01463F8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DA02D3"/>
    <w:multiLevelType w:val="multilevel"/>
    <w:tmpl w:val="FA5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43B79"/>
    <w:multiLevelType w:val="multilevel"/>
    <w:tmpl w:val="C32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FC221C"/>
    <w:multiLevelType w:val="multilevel"/>
    <w:tmpl w:val="9E86F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D2E0C"/>
    <w:multiLevelType w:val="multilevel"/>
    <w:tmpl w:val="8FA2B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C53C8"/>
    <w:multiLevelType w:val="multilevel"/>
    <w:tmpl w:val="CF06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43D13"/>
    <w:multiLevelType w:val="multilevel"/>
    <w:tmpl w:val="90D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E6529"/>
    <w:multiLevelType w:val="hybridMultilevel"/>
    <w:tmpl w:val="61965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831F3"/>
    <w:multiLevelType w:val="multilevel"/>
    <w:tmpl w:val="F5100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022E4"/>
    <w:multiLevelType w:val="multilevel"/>
    <w:tmpl w:val="8E2C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E671E"/>
    <w:multiLevelType w:val="hybridMultilevel"/>
    <w:tmpl w:val="88FA4A8E"/>
    <w:lvl w:ilvl="0" w:tplc="8564D480">
      <w:start w:val="1"/>
      <w:numFmt w:val="bullet"/>
      <w:lvlText w:val=""/>
      <w:lvlJc w:val="left"/>
      <w:pPr>
        <w:ind w:left="1440" w:hanging="360"/>
      </w:pPr>
      <w:rPr>
        <w:rFonts w:ascii="Symbol" w:hAnsi="Symbol"/>
      </w:rPr>
    </w:lvl>
    <w:lvl w:ilvl="1" w:tplc="B622C9AE">
      <w:start w:val="1"/>
      <w:numFmt w:val="bullet"/>
      <w:lvlText w:val=""/>
      <w:lvlJc w:val="left"/>
      <w:pPr>
        <w:ind w:left="1440" w:hanging="360"/>
      </w:pPr>
      <w:rPr>
        <w:rFonts w:ascii="Symbol" w:hAnsi="Symbol"/>
      </w:rPr>
    </w:lvl>
    <w:lvl w:ilvl="2" w:tplc="B6E0688A">
      <w:start w:val="1"/>
      <w:numFmt w:val="bullet"/>
      <w:lvlText w:val=""/>
      <w:lvlJc w:val="left"/>
      <w:pPr>
        <w:ind w:left="1440" w:hanging="360"/>
      </w:pPr>
      <w:rPr>
        <w:rFonts w:ascii="Symbol" w:hAnsi="Symbol"/>
      </w:rPr>
    </w:lvl>
    <w:lvl w:ilvl="3" w:tplc="115C55FE">
      <w:start w:val="1"/>
      <w:numFmt w:val="bullet"/>
      <w:lvlText w:val=""/>
      <w:lvlJc w:val="left"/>
      <w:pPr>
        <w:ind w:left="1440" w:hanging="360"/>
      </w:pPr>
      <w:rPr>
        <w:rFonts w:ascii="Symbol" w:hAnsi="Symbol"/>
      </w:rPr>
    </w:lvl>
    <w:lvl w:ilvl="4" w:tplc="4F64028C">
      <w:start w:val="1"/>
      <w:numFmt w:val="bullet"/>
      <w:lvlText w:val=""/>
      <w:lvlJc w:val="left"/>
      <w:pPr>
        <w:ind w:left="1440" w:hanging="360"/>
      </w:pPr>
      <w:rPr>
        <w:rFonts w:ascii="Symbol" w:hAnsi="Symbol"/>
      </w:rPr>
    </w:lvl>
    <w:lvl w:ilvl="5" w:tplc="00D07B7E">
      <w:start w:val="1"/>
      <w:numFmt w:val="bullet"/>
      <w:lvlText w:val=""/>
      <w:lvlJc w:val="left"/>
      <w:pPr>
        <w:ind w:left="1440" w:hanging="360"/>
      </w:pPr>
      <w:rPr>
        <w:rFonts w:ascii="Symbol" w:hAnsi="Symbol"/>
      </w:rPr>
    </w:lvl>
    <w:lvl w:ilvl="6" w:tplc="1744E500">
      <w:start w:val="1"/>
      <w:numFmt w:val="bullet"/>
      <w:lvlText w:val=""/>
      <w:lvlJc w:val="left"/>
      <w:pPr>
        <w:ind w:left="1440" w:hanging="360"/>
      </w:pPr>
      <w:rPr>
        <w:rFonts w:ascii="Symbol" w:hAnsi="Symbol"/>
      </w:rPr>
    </w:lvl>
    <w:lvl w:ilvl="7" w:tplc="AF12C91C">
      <w:start w:val="1"/>
      <w:numFmt w:val="bullet"/>
      <w:lvlText w:val=""/>
      <w:lvlJc w:val="left"/>
      <w:pPr>
        <w:ind w:left="1440" w:hanging="360"/>
      </w:pPr>
      <w:rPr>
        <w:rFonts w:ascii="Symbol" w:hAnsi="Symbol"/>
      </w:rPr>
    </w:lvl>
    <w:lvl w:ilvl="8" w:tplc="F3A25378">
      <w:start w:val="1"/>
      <w:numFmt w:val="bullet"/>
      <w:lvlText w:val=""/>
      <w:lvlJc w:val="left"/>
      <w:pPr>
        <w:ind w:left="1440" w:hanging="360"/>
      </w:pPr>
      <w:rPr>
        <w:rFonts w:ascii="Symbol" w:hAnsi="Symbol"/>
      </w:rPr>
    </w:lvl>
  </w:abstractNum>
  <w:abstractNum w:abstractNumId="35" w15:restartNumberingAfterBreak="0">
    <w:nsid w:val="63267B47"/>
    <w:multiLevelType w:val="multilevel"/>
    <w:tmpl w:val="31782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12326"/>
    <w:multiLevelType w:val="multilevel"/>
    <w:tmpl w:val="4FE8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889"/>
    <w:multiLevelType w:val="multilevel"/>
    <w:tmpl w:val="79A6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95CD6"/>
    <w:multiLevelType w:val="multilevel"/>
    <w:tmpl w:val="6C2E917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F8178F"/>
    <w:multiLevelType w:val="hybridMultilevel"/>
    <w:tmpl w:val="1AA0D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91526C"/>
    <w:multiLevelType w:val="hybridMultilevel"/>
    <w:tmpl w:val="08A85AA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3588078">
      <w:numFmt w:val="bullet"/>
      <w:lvlText w:val="-"/>
      <w:lvlJc w:val="left"/>
      <w:pPr>
        <w:tabs>
          <w:tab w:val="num" w:pos="2880"/>
        </w:tabs>
        <w:ind w:left="2880" w:hanging="360"/>
      </w:pPr>
      <w:rPr>
        <w:rFonts w:ascii="Century Gothic" w:eastAsia="MS Mincho" w:hAnsi="Century Gothic" w:cs="Times New Roman" w:hint="default"/>
      </w:rPr>
    </w:lvl>
    <w:lvl w:ilvl="4" w:tplc="040C0001">
      <w:start w:val="1"/>
      <w:numFmt w:val="bullet"/>
      <w:lvlText w:val=""/>
      <w:lvlJc w:val="left"/>
      <w:pPr>
        <w:tabs>
          <w:tab w:val="num" w:pos="3600"/>
        </w:tabs>
        <w:ind w:left="3600" w:hanging="360"/>
      </w:pPr>
      <w:rPr>
        <w:rFonts w:ascii="Symbol" w:hAnsi="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00721096">
    <w:abstractNumId w:val="40"/>
  </w:num>
  <w:num w:numId="2" w16cid:durableId="581568567">
    <w:abstractNumId w:val="24"/>
  </w:num>
  <w:num w:numId="3" w16cid:durableId="1610552290">
    <w:abstractNumId w:val="28"/>
  </w:num>
  <w:num w:numId="4" w16cid:durableId="1869106068">
    <w:abstractNumId w:val="6"/>
  </w:num>
  <w:num w:numId="5" w16cid:durableId="308748884">
    <w:abstractNumId w:val="29"/>
  </w:num>
  <w:num w:numId="6" w16cid:durableId="491068743">
    <w:abstractNumId w:val="27"/>
  </w:num>
  <w:num w:numId="7" w16cid:durableId="1000082449">
    <w:abstractNumId w:val="11"/>
  </w:num>
  <w:num w:numId="8" w16cid:durableId="989361929">
    <w:abstractNumId w:val="33"/>
  </w:num>
  <w:num w:numId="9" w16cid:durableId="233514633">
    <w:abstractNumId w:val="22"/>
  </w:num>
  <w:num w:numId="10" w16cid:durableId="186524521">
    <w:abstractNumId w:val="32"/>
  </w:num>
  <w:num w:numId="11" w16cid:durableId="1424230300">
    <w:abstractNumId w:val="15"/>
  </w:num>
  <w:num w:numId="12" w16cid:durableId="329138777">
    <w:abstractNumId w:val="4"/>
  </w:num>
  <w:num w:numId="13" w16cid:durableId="1021931820">
    <w:abstractNumId w:val="26"/>
  </w:num>
  <w:num w:numId="14" w16cid:durableId="1422750648">
    <w:abstractNumId w:val="10"/>
  </w:num>
  <w:num w:numId="15" w16cid:durableId="114179770">
    <w:abstractNumId w:val="39"/>
  </w:num>
  <w:num w:numId="16" w16cid:durableId="1690794168">
    <w:abstractNumId w:val="18"/>
  </w:num>
  <w:num w:numId="17" w16cid:durableId="115220887">
    <w:abstractNumId w:val="34"/>
  </w:num>
  <w:num w:numId="18" w16cid:durableId="1410927936">
    <w:abstractNumId w:val="1"/>
  </w:num>
  <w:num w:numId="19" w16cid:durableId="302321339">
    <w:abstractNumId w:val="20"/>
  </w:num>
  <w:num w:numId="20" w16cid:durableId="96607805">
    <w:abstractNumId w:val="14"/>
  </w:num>
  <w:num w:numId="21" w16cid:durableId="1062363907">
    <w:abstractNumId w:val="23"/>
  </w:num>
  <w:num w:numId="22" w16cid:durableId="84620604">
    <w:abstractNumId w:val="36"/>
  </w:num>
  <w:num w:numId="23" w16cid:durableId="1311325435">
    <w:abstractNumId w:val="37"/>
  </w:num>
  <w:num w:numId="24" w16cid:durableId="464006270">
    <w:abstractNumId w:val="25"/>
  </w:num>
  <w:num w:numId="25" w16cid:durableId="917518247">
    <w:abstractNumId w:val="35"/>
  </w:num>
  <w:num w:numId="26" w16cid:durableId="290481867">
    <w:abstractNumId w:val="35"/>
    <w:lvlOverride w:ilvl="1">
      <w:lvl w:ilvl="1">
        <w:numFmt w:val="bullet"/>
        <w:lvlText w:val=""/>
        <w:lvlJc w:val="left"/>
        <w:pPr>
          <w:tabs>
            <w:tab w:val="num" w:pos="1440"/>
          </w:tabs>
          <w:ind w:left="1440" w:hanging="360"/>
        </w:pPr>
        <w:rPr>
          <w:rFonts w:ascii="Symbol" w:hAnsi="Symbol" w:hint="default"/>
          <w:sz w:val="20"/>
        </w:rPr>
      </w:lvl>
    </w:lvlOverride>
  </w:num>
  <w:num w:numId="27" w16cid:durableId="50277869">
    <w:abstractNumId w:val="35"/>
    <w:lvlOverride w:ilvl="1">
      <w:lvl w:ilvl="1">
        <w:numFmt w:val="bullet"/>
        <w:lvlText w:val=""/>
        <w:lvlJc w:val="left"/>
        <w:pPr>
          <w:tabs>
            <w:tab w:val="num" w:pos="1440"/>
          </w:tabs>
          <w:ind w:left="1440" w:hanging="360"/>
        </w:pPr>
        <w:rPr>
          <w:rFonts w:ascii="Symbol" w:hAnsi="Symbol" w:hint="default"/>
          <w:sz w:val="20"/>
        </w:rPr>
      </w:lvl>
    </w:lvlOverride>
  </w:num>
  <w:num w:numId="28" w16cid:durableId="79495252">
    <w:abstractNumId w:val="35"/>
    <w:lvlOverride w:ilvl="1">
      <w:lvl w:ilvl="1">
        <w:numFmt w:val="bullet"/>
        <w:lvlText w:val=""/>
        <w:lvlJc w:val="left"/>
        <w:pPr>
          <w:tabs>
            <w:tab w:val="num" w:pos="1440"/>
          </w:tabs>
          <w:ind w:left="1440" w:hanging="360"/>
        </w:pPr>
        <w:rPr>
          <w:rFonts w:ascii="Symbol" w:hAnsi="Symbol" w:hint="default"/>
          <w:sz w:val="20"/>
        </w:rPr>
      </w:lvl>
    </w:lvlOverride>
  </w:num>
  <w:num w:numId="29" w16cid:durableId="328144355">
    <w:abstractNumId w:val="35"/>
    <w:lvlOverride w:ilvl="1">
      <w:lvl w:ilvl="1">
        <w:numFmt w:val="bullet"/>
        <w:lvlText w:val=""/>
        <w:lvlJc w:val="left"/>
        <w:pPr>
          <w:tabs>
            <w:tab w:val="num" w:pos="1440"/>
          </w:tabs>
          <w:ind w:left="1440" w:hanging="360"/>
        </w:pPr>
        <w:rPr>
          <w:rFonts w:ascii="Symbol" w:hAnsi="Symbol" w:hint="default"/>
          <w:sz w:val="20"/>
        </w:rPr>
      </w:lvl>
    </w:lvlOverride>
  </w:num>
  <w:num w:numId="30" w16cid:durableId="1162160781">
    <w:abstractNumId w:val="38"/>
  </w:num>
  <w:num w:numId="31" w16cid:durableId="1246500044">
    <w:abstractNumId w:val="5"/>
  </w:num>
  <w:num w:numId="32" w16cid:durableId="1737898978">
    <w:abstractNumId w:val="21"/>
  </w:num>
  <w:num w:numId="33" w16cid:durableId="33504136">
    <w:abstractNumId w:val="3"/>
  </w:num>
  <w:num w:numId="34" w16cid:durableId="1504272453">
    <w:abstractNumId w:val="9"/>
  </w:num>
  <w:num w:numId="35" w16cid:durableId="671420581">
    <w:abstractNumId w:val="8"/>
  </w:num>
  <w:num w:numId="36" w16cid:durableId="815533041">
    <w:abstractNumId w:val="30"/>
  </w:num>
  <w:num w:numId="37" w16cid:durableId="444735024">
    <w:abstractNumId w:val="17"/>
  </w:num>
  <w:num w:numId="38" w16cid:durableId="1923560822">
    <w:abstractNumId w:val="31"/>
  </w:num>
  <w:num w:numId="39" w16cid:durableId="872377445">
    <w:abstractNumId w:val="0"/>
  </w:num>
  <w:num w:numId="40" w16cid:durableId="1327975523">
    <w:abstractNumId w:val="16"/>
  </w:num>
  <w:num w:numId="41" w16cid:durableId="1448742161">
    <w:abstractNumId w:val="13"/>
  </w:num>
  <w:num w:numId="42" w16cid:durableId="259263666">
    <w:abstractNumId w:val="19"/>
  </w:num>
  <w:num w:numId="43" w16cid:durableId="1984460002">
    <w:abstractNumId w:val="2"/>
  </w:num>
  <w:num w:numId="44" w16cid:durableId="466508889">
    <w:abstractNumId w:val="7"/>
  </w:num>
  <w:num w:numId="45" w16cid:durableId="354231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14"/>
    <w:rsid w:val="00001250"/>
    <w:rsid w:val="00021F45"/>
    <w:rsid w:val="0003033C"/>
    <w:rsid w:val="00062BC6"/>
    <w:rsid w:val="000850BC"/>
    <w:rsid w:val="000B5E36"/>
    <w:rsid w:val="000D61FE"/>
    <w:rsid w:val="00123F11"/>
    <w:rsid w:val="00134AEE"/>
    <w:rsid w:val="00170D0C"/>
    <w:rsid w:val="00172387"/>
    <w:rsid w:val="0018431D"/>
    <w:rsid w:val="001953A6"/>
    <w:rsid w:val="00195739"/>
    <w:rsid w:val="001A6166"/>
    <w:rsid w:val="001C4626"/>
    <w:rsid w:val="001C75A5"/>
    <w:rsid w:val="001F593C"/>
    <w:rsid w:val="002224CF"/>
    <w:rsid w:val="0022773F"/>
    <w:rsid w:val="0024495D"/>
    <w:rsid w:val="00260DB6"/>
    <w:rsid w:val="00273C5A"/>
    <w:rsid w:val="00275B13"/>
    <w:rsid w:val="0028225A"/>
    <w:rsid w:val="002832C3"/>
    <w:rsid w:val="00292980"/>
    <w:rsid w:val="002C0BFF"/>
    <w:rsid w:val="002D2EA1"/>
    <w:rsid w:val="002D6159"/>
    <w:rsid w:val="00302746"/>
    <w:rsid w:val="00310DE6"/>
    <w:rsid w:val="00322E51"/>
    <w:rsid w:val="0032668A"/>
    <w:rsid w:val="00332DA3"/>
    <w:rsid w:val="00333761"/>
    <w:rsid w:val="00335FEF"/>
    <w:rsid w:val="003536CB"/>
    <w:rsid w:val="003A23FB"/>
    <w:rsid w:val="003A7BD1"/>
    <w:rsid w:val="003C0E8C"/>
    <w:rsid w:val="003D629B"/>
    <w:rsid w:val="003E313B"/>
    <w:rsid w:val="00405E8A"/>
    <w:rsid w:val="00416C2C"/>
    <w:rsid w:val="00421DFE"/>
    <w:rsid w:val="00450427"/>
    <w:rsid w:val="004A4B96"/>
    <w:rsid w:val="004F4454"/>
    <w:rsid w:val="004F7E27"/>
    <w:rsid w:val="00502EDF"/>
    <w:rsid w:val="00542518"/>
    <w:rsid w:val="00561A12"/>
    <w:rsid w:val="00564F19"/>
    <w:rsid w:val="005668F5"/>
    <w:rsid w:val="00591F98"/>
    <w:rsid w:val="005C2E9B"/>
    <w:rsid w:val="005C359B"/>
    <w:rsid w:val="005E7AC5"/>
    <w:rsid w:val="005F419C"/>
    <w:rsid w:val="005F495B"/>
    <w:rsid w:val="00611914"/>
    <w:rsid w:val="006576FA"/>
    <w:rsid w:val="0066686A"/>
    <w:rsid w:val="00687128"/>
    <w:rsid w:val="006A2D85"/>
    <w:rsid w:val="006B3151"/>
    <w:rsid w:val="00706AD3"/>
    <w:rsid w:val="00724BE3"/>
    <w:rsid w:val="00747915"/>
    <w:rsid w:val="007710A5"/>
    <w:rsid w:val="00780F27"/>
    <w:rsid w:val="0078192A"/>
    <w:rsid w:val="00786FC6"/>
    <w:rsid w:val="007B4C90"/>
    <w:rsid w:val="007C672F"/>
    <w:rsid w:val="007D1AC7"/>
    <w:rsid w:val="007D6BC8"/>
    <w:rsid w:val="00813503"/>
    <w:rsid w:val="00813D9D"/>
    <w:rsid w:val="00831A4A"/>
    <w:rsid w:val="008944A5"/>
    <w:rsid w:val="008B31D4"/>
    <w:rsid w:val="008B379D"/>
    <w:rsid w:val="008D6159"/>
    <w:rsid w:val="008E292D"/>
    <w:rsid w:val="00927289"/>
    <w:rsid w:val="009378D1"/>
    <w:rsid w:val="00960E01"/>
    <w:rsid w:val="00981639"/>
    <w:rsid w:val="009A17CF"/>
    <w:rsid w:val="009C3DA2"/>
    <w:rsid w:val="009C47BF"/>
    <w:rsid w:val="009D4165"/>
    <w:rsid w:val="009E1116"/>
    <w:rsid w:val="009E4F11"/>
    <w:rsid w:val="009F7603"/>
    <w:rsid w:val="00A04E2B"/>
    <w:rsid w:val="00A241A1"/>
    <w:rsid w:val="00A31B85"/>
    <w:rsid w:val="00A521A2"/>
    <w:rsid w:val="00A90E8D"/>
    <w:rsid w:val="00AA2264"/>
    <w:rsid w:val="00AB3DEC"/>
    <w:rsid w:val="00AE1940"/>
    <w:rsid w:val="00B1160D"/>
    <w:rsid w:val="00B135EB"/>
    <w:rsid w:val="00B2091B"/>
    <w:rsid w:val="00B26E97"/>
    <w:rsid w:val="00B35DE5"/>
    <w:rsid w:val="00B3713C"/>
    <w:rsid w:val="00B4468E"/>
    <w:rsid w:val="00B553D9"/>
    <w:rsid w:val="00B57978"/>
    <w:rsid w:val="00B93C11"/>
    <w:rsid w:val="00B954B4"/>
    <w:rsid w:val="00BA65F4"/>
    <w:rsid w:val="00BA6724"/>
    <w:rsid w:val="00BB546C"/>
    <w:rsid w:val="00BC2CE2"/>
    <w:rsid w:val="00BD5E88"/>
    <w:rsid w:val="00BE10CF"/>
    <w:rsid w:val="00C17D00"/>
    <w:rsid w:val="00C37714"/>
    <w:rsid w:val="00C41166"/>
    <w:rsid w:val="00C60CDA"/>
    <w:rsid w:val="00C90B84"/>
    <w:rsid w:val="00CD5FFA"/>
    <w:rsid w:val="00CD7D1D"/>
    <w:rsid w:val="00D0345D"/>
    <w:rsid w:val="00D03FD3"/>
    <w:rsid w:val="00D077E4"/>
    <w:rsid w:val="00D32320"/>
    <w:rsid w:val="00D442A2"/>
    <w:rsid w:val="00D542F0"/>
    <w:rsid w:val="00D625F1"/>
    <w:rsid w:val="00D76D9A"/>
    <w:rsid w:val="00D807CB"/>
    <w:rsid w:val="00D810D2"/>
    <w:rsid w:val="00DA1BA0"/>
    <w:rsid w:val="00DB5B04"/>
    <w:rsid w:val="00DD63C0"/>
    <w:rsid w:val="00E156EA"/>
    <w:rsid w:val="00E51580"/>
    <w:rsid w:val="00E624D7"/>
    <w:rsid w:val="00EB0C3F"/>
    <w:rsid w:val="00EE0966"/>
    <w:rsid w:val="00EF39D3"/>
    <w:rsid w:val="00F138D8"/>
    <w:rsid w:val="00F33B01"/>
    <w:rsid w:val="00F40812"/>
    <w:rsid w:val="00F53121"/>
    <w:rsid w:val="00F62DA0"/>
    <w:rsid w:val="00F664A3"/>
    <w:rsid w:val="00FA5CFD"/>
    <w:rsid w:val="00FB013F"/>
    <w:rsid w:val="00FC5E58"/>
    <w:rsid w:val="00FD6C1E"/>
    <w:rsid w:val="00FF2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2D98B"/>
  <w15:docId w15:val="{3299237F-F3EE-4519-87F5-3E823A98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03"/>
    <w:rPr>
      <w:rFonts w:ascii="Calibri" w:eastAsia="Calibri" w:hAnsi="Calibri" w:cs="Calibri"/>
      <w:color w:val="000000"/>
      <w:lang w:eastAsia="fr-FR"/>
    </w:rPr>
  </w:style>
  <w:style w:type="paragraph" w:styleId="Titre1">
    <w:name w:val="heading 1"/>
    <w:basedOn w:val="Normal"/>
    <w:next w:val="Normal"/>
    <w:link w:val="Titre1Car"/>
    <w:uiPriority w:val="9"/>
    <w:qFormat/>
    <w:rsid w:val="000303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1F593C"/>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Titre3">
    <w:name w:val="heading 3"/>
    <w:basedOn w:val="Normal"/>
    <w:next w:val="Normal"/>
    <w:link w:val="Titre3Car"/>
    <w:uiPriority w:val="9"/>
    <w:semiHidden/>
    <w:unhideWhenUsed/>
    <w:qFormat/>
    <w:rsid w:val="00275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502EDF"/>
    <w:rPr>
      <w:vertAlign w:val="superscript"/>
    </w:rPr>
  </w:style>
  <w:style w:type="paragraph" w:styleId="En-tte">
    <w:name w:val="header"/>
    <w:basedOn w:val="Normal"/>
    <w:link w:val="En-tteCar"/>
    <w:uiPriority w:val="99"/>
    <w:unhideWhenUsed/>
    <w:rsid w:val="00813503"/>
    <w:pPr>
      <w:tabs>
        <w:tab w:val="center" w:pos="4536"/>
        <w:tab w:val="right" w:pos="9072"/>
      </w:tabs>
      <w:spacing w:after="0" w:line="240" w:lineRule="auto"/>
    </w:pPr>
  </w:style>
  <w:style w:type="character" w:customStyle="1" w:styleId="En-tteCar">
    <w:name w:val="En-tête Car"/>
    <w:basedOn w:val="Policepardfaut"/>
    <w:link w:val="En-tte"/>
    <w:uiPriority w:val="99"/>
    <w:rsid w:val="00813503"/>
    <w:rPr>
      <w:rFonts w:ascii="Calibri" w:eastAsia="Calibri" w:hAnsi="Calibri" w:cs="Calibri"/>
      <w:color w:val="000000"/>
      <w:lang w:eastAsia="fr-FR"/>
    </w:rPr>
  </w:style>
  <w:style w:type="paragraph" w:styleId="Pieddepage">
    <w:name w:val="footer"/>
    <w:basedOn w:val="Normal"/>
    <w:link w:val="PieddepageCar"/>
    <w:uiPriority w:val="99"/>
    <w:unhideWhenUsed/>
    <w:rsid w:val="008135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503"/>
    <w:rPr>
      <w:rFonts w:ascii="Calibri" w:eastAsia="Calibri" w:hAnsi="Calibri" w:cs="Calibri"/>
      <w:color w:val="000000"/>
      <w:lang w:eastAsia="fr-FR"/>
    </w:rPr>
  </w:style>
  <w:style w:type="paragraph" w:styleId="Textedebulles">
    <w:name w:val="Balloon Text"/>
    <w:basedOn w:val="Normal"/>
    <w:link w:val="TextedebullesCar"/>
    <w:uiPriority w:val="99"/>
    <w:semiHidden/>
    <w:unhideWhenUsed/>
    <w:rsid w:val="009C3D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A2"/>
    <w:rPr>
      <w:rFonts w:ascii="Segoe UI" w:eastAsia="Calibri" w:hAnsi="Segoe UI" w:cs="Segoe UI"/>
      <w:color w:val="000000"/>
      <w:sz w:val="18"/>
      <w:szCs w:val="18"/>
      <w:lang w:eastAsia="fr-FR"/>
    </w:rPr>
  </w:style>
  <w:style w:type="paragraph" w:styleId="Paragraphedeliste">
    <w:name w:val="List Paragraph"/>
    <w:basedOn w:val="Normal"/>
    <w:uiPriority w:val="34"/>
    <w:qFormat/>
    <w:rsid w:val="009C3DA2"/>
    <w:pPr>
      <w:ind w:left="720"/>
      <w:contextualSpacing/>
    </w:pPr>
  </w:style>
  <w:style w:type="character" w:styleId="lev">
    <w:name w:val="Strong"/>
    <w:basedOn w:val="Policepardfaut"/>
    <w:uiPriority w:val="22"/>
    <w:qFormat/>
    <w:rsid w:val="00062BC6"/>
    <w:rPr>
      <w:b/>
      <w:bCs/>
    </w:rPr>
  </w:style>
  <w:style w:type="paragraph" w:styleId="NormalWeb">
    <w:name w:val="Normal (Web)"/>
    <w:basedOn w:val="Normal"/>
    <w:uiPriority w:val="99"/>
    <w:semiHidden/>
    <w:unhideWhenUsed/>
    <w:rsid w:val="005668F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arquedecommentaire">
    <w:name w:val="annotation reference"/>
    <w:basedOn w:val="Policepardfaut"/>
    <w:uiPriority w:val="99"/>
    <w:semiHidden/>
    <w:unhideWhenUsed/>
    <w:rsid w:val="009378D1"/>
    <w:rPr>
      <w:sz w:val="16"/>
      <w:szCs w:val="16"/>
    </w:rPr>
  </w:style>
  <w:style w:type="paragraph" w:styleId="Commentaire">
    <w:name w:val="annotation text"/>
    <w:basedOn w:val="Normal"/>
    <w:link w:val="CommentaireCar"/>
    <w:uiPriority w:val="99"/>
    <w:unhideWhenUsed/>
    <w:rsid w:val="009378D1"/>
    <w:pPr>
      <w:spacing w:line="240" w:lineRule="auto"/>
    </w:pPr>
    <w:rPr>
      <w:sz w:val="20"/>
      <w:szCs w:val="20"/>
    </w:rPr>
  </w:style>
  <w:style w:type="character" w:customStyle="1" w:styleId="CommentaireCar">
    <w:name w:val="Commentaire Car"/>
    <w:basedOn w:val="Policepardfaut"/>
    <w:link w:val="Commentaire"/>
    <w:uiPriority w:val="99"/>
    <w:rsid w:val="009378D1"/>
    <w:rPr>
      <w:rFonts w:ascii="Calibri" w:eastAsia="Calibri" w:hAnsi="Calibri" w:cs="Calibri"/>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9378D1"/>
    <w:rPr>
      <w:b/>
      <w:bCs/>
    </w:rPr>
  </w:style>
  <w:style w:type="character" w:customStyle="1" w:styleId="ObjetducommentaireCar">
    <w:name w:val="Objet du commentaire Car"/>
    <w:basedOn w:val="CommentaireCar"/>
    <w:link w:val="Objetducommentaire"/>
    <w:uiPriority w:val="99"/>
    <w:semiHidden/>
    <w:rsid w:val="009378D1"/>
    <w:rPr>
      <w:rFonts w:ascii="Calibri" w:eastAsia="Calibri" w:hAnsi="Calibri" w:cs="Calibri"/>
      <w:b/>
      <w:bCs/>
      <w:color w:val="000000"/>
      <w:sz w:val="20"/>
      <w:szCs w:val="20"/>
      <w:lang w:eastAsia="fr-FR"/>
    </w:rPr>
  </w:style>
  <w:style w:type="paragraph" w:styleId="Rvision">
    <w:name w:val="Revision"/>
    <w:hidden/>
    <w:uiPriority w:val="99"/>
    <w:semiHidden/>
    <w:rsid w:val="002C0BFF"/>
    <w:pPr>
      <w:spacing w:after="0" w:line="240" w:lineRule="auto"/>
    </w:pPr>
    <w:rPr>
      <w:rFonts w:ascii="Calibri" w:eastAsia="Calibri" w:hAnsi="Calibri" w:cs="Calibri"/>
      <w:color w:val="000000"/>
      <w:lang w:eastAsia="fr-FR"/>
    </w:rPr>
  </w:style>
  <w:style w:type="character" w:customStyle="1" w:styleId="whitespace-normal">
    <w:name w:val="whitespace-normal"/>
    <w:basedOn w:val="Policepardfaut"/>
    <w:rsid w:val="007B4C90"/>
  </w:style>
  <w:style w:type="character" w:customStyle="1" w:styleId="Titre2Car">
    <w:name w:val="Titre 2 Car"/>
    <w:basedOn w:val="Policepardfaut"/>
    <w:link w:val="Titre2"/>
    <w:uiPriority w:val="9"/>
    <w:rsid w:val="001F593C"/>
    <w:rPr>
      <w:rFonts w:ascii="Times New Roman" w:eastAsia="Times New Roman" w:hAnsi="Times New Roman" w:cs="Times New Roman"/>
      <w:b/>
      <w:bCs/>
      <w:sz w:val="36"/>
      <w:szCs w:val="36"/>
      <w:lang w:eastAsia="fr-FR"/>
    </w:rPr>
  </w:style>
  <w:style w:type="paragraph" w:customStyle="1" w:styleId="pf0">
    <w:name w:val="pf0"/>
    <w:basedOn w:val="Normal"/>
    <w:rsid w:val="00BA65F4"/>
    <w:pPr>
      <w:spacing w:before="100" w:beforeAutospacing="1" w:after="100" w:afterAutospacing="1" w:line="240" w:lineRule="auto"/>
      <w:ind w:left="720"/>
    </w:pPr>
    <w:rPr>
      <w:rFonts w:ascii="Times New Roman" w:eastAsia="Times New Roman" w:hAnsi="Times New Roman" w:cs="Times New Roman"/>
      <w:color w:val="auto"/>
      <w:sz w:val="24"/>
      <w:szCs w:val="24"/>
    </w:rPr>
  </w:style>
  <w:style w:type="character" w:customStyle="1" w:styleId="cf01">
    <w:name w:val="cf01"/>
    <w:basedOn w:val="Policepardfaut"/>
    <w:rsid w:val="00BA65F4"/>
    <w:rPr>
      <w:rFonts w:ascii="Segoe UI" w:hAnsi="Segoe UI" w:cs="Segoe UI" w:hint="default"/>
      <w:sz w:val="18"/>
      <w:szCs w:val="18"/>
    </w:rPr>
  </w:style>
  <w:style w:type="character" w:customStyle="1" w:styleId="Titre3Car">
    <w:name w:val="Titre 3 Car"/>
    <w:basedOn w:val="Policepardfaut"/>
    <w:link w:val="Titre3"/>
    <w:uiPriority w:val="9"/>
    <w:semiHidden/>
    <w:rsid w:val="00275B13"/>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03033C"/>
    <w:rPr>
      <w:rFonts w:asciiTheme="majorHAnsi" w:eastAsiaTheme="majorEastAsia" w:hAnsiTheme="majorHAnsi" w:cstheme="majorBidi"/>
      <w:color w:val="2E74B5" w:themeColor="accent1" w:themeShade="BF"/>
      <w:sz w:val="32"/>
      <w:szCs w:val="32"/>
      <w:lang w:eastAsia="fr-FR"/>
    </w:rPr>
  </w:style>
  <w:style w:type="paragraph" w:customStyle="1" w:styleId="pdq2pgselectionanchorcontainer">
    <w:name w:val="pdq2pg_selectionanchorcontainer"/>
    <w:basedOn w:val="Normal"/>
    <w:rsid w:val="00BC2C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enhypertexte">
    <w:name w:val="Hyperlink"/>
    <w:basedOn w:val="Policepardfaut"/>
    <w:uiPriority w:val="99"/>
    <w:unhideWhenUsed/>
    <w:rsid w:val="001A6166"/>
    <w:rPr>
      <w:color w:val="0563C1" w:themeColor="hyperlink"/>
      <w:u w:val="single"/>
    </w:rPr>
  </w:style>
  <w:style w:type="character" w:styleId="Mentionnonrsolue">
    <w:name w:val="Unresolved Mention"/>
    <w:basedOn w:val="Policepardfaut"/>
    <w:uiPriority w:val="99"/>
    <w:semiHidden/>
    <w:unhideWhenUsed/>
    <w:rsid w:val="001A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9340">
      <w:bodyDiv w:val="1"/>
      <w:marLeft w:val="0"/>
      <w:marRight w:val="0"/>
      <w:marTop w:val="0"/>
      <w:marBottom w:val="0"/>
      <w:divBdr>
        <w:top w:val="none" w:sz="0" w:space="0" w:color="auto"/>
        <w:left w:val="none" w:sz="0" w:space="0" w:color="auto"/>
        <w:bottom w:val="none" w:sz="0" w:space="0" w:color="auto"/>
        <w:right w:val="none" w:sz="0" w:space="0" w:color="auto"/>
      </w:divBdr>
    </w:div>
    <w:div w:id="201482592">
      <w:bodyDiv w:val="1"/>
      <w:marLeft w:val="0"/>
      <w:marRight w:val="0"/>
      <w:marTop w:val="0"/>
      <w:marBottom w:val="0"/>
      <w:divBdr>
        <w:top w:val="none" w:sz="0" w:space="0" w:color="auto"/>
        <w:left w:val="none" w:sz="0" w:space="0" w:color="auto"/>
        <w:bottom w:val="none" w:sz="0" w:space="0" w:color="auto"/>
        <w:right w:val="none" w:sz="0" w:space="0" w:color="auto"/>
      </w:divBdr>
    </w:div>
    <w:div w:id="1481459712">
      <w:bodyDiv w:val="1"/>
      <w:marLeft w:val="0"/>
      <w:marRight w:val="0"/>
      <w:marTop w:val="0"/>
      <w:marBottom w:val="0"/>
      <w:divBdr>
        <w:top w:val="none" w:sz="0" w:space="0" w:color="auto"/>
        <w:left w:val="none" w:sz="0" w:space="0" w:color="auto"/>
        <w:bottom w:val="none" w:sz="0" w:space="0" w:color="auto"/>
        <w:right w:val="none" w:sz="0" w:space="0" w:color="auto"/>
      </w:divBdr>
    </w:div>
    <w:div w:id="15657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e.audureau@gerontopole-paysdelaloir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therine.vesco-guittiere@gerontopole-paysdelaloire.f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80F7-BB6B-4A7B-82F8-E0266B42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1076</Words>
  <Characters>6510</Characters>
  <Application>Microsoft Office Word</Application>
  <DocSecurity>0</DocSecurity>
  <Lines>210</Lines>
  <Paragraphs>199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Vejux</dc:creator>
  <cp:keywords/>
  <dc:description/>
  <cp:lastModifiedBy>Thomas BRONQUARD</cp:lastModifiedBy>
  <cp:revision>6</cp:revision>
  <cp:lastPrinted>2026-02-18T09:24:00Z</cp:lastPrinted>
  <dcterms:created xsi:type="dcterms:W3CDTF">2026-06-25T18:28:00Z</dcterms:created>
  <dcterms:modified xsi:type="dcterms:W3CDTF">2026-06-30T09:07:00Z</dcterms:modified>
</cp:coreProperties>
</file>